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EA68B" w14:textId="2DB5306A" w:rsidR="00EA27D9" w:rsidRPr="00B41ED4" w:rsidRDefault="00EA27D9" w:rsidP="00EA27D9">
      <w:pPr>
        <w:jc w:val="center"/>
        <w:rPr>
          <w:rFonts w:cstheme="minorHAnsi"/>
          <w:sz w:val="28"/>
        </w:rPr>
      </w:pPr>
      <w:bookmarkStart w:id="0" w:name="_Hlk530915785"/>
    </w:p>
    <w:p w14:paraId="55BEC765" w14:textId="77777777" w:rsidR="002C1F7B" w:rsidRPr="00B41ED4" w:rsidRDefault="002C1F7B" w:rsidP="002C1F7B">
      <w:pPr>
        <w:spacing w:after="0" w:line="240" w:lineRule="auto"/>
        <w:rPr>
          <w:rFonts w:cstheme="minorHAnsi"/>
          <w:b/>
          <w:sz w:val="28"/>
          <w:szCs w:val="28"/>
        </w:rPr>
      </w:pPr>
      <w:r w:rsidRPr="00B41ED4">
        <w:rPr>
          <w:rFonts w:cstheme="minorHAnsi"/>
          <w:sz w:val="28"/>
          <w:szCs w:val="28"/>
        </w:rPr>
        <w:t>Naručitelj:</w:t>
      </w:r>
    </w:p>
    <w:p w14:paraId="12F4631B" w14:textId="51C33A9C" w:rsidR="002C1F7B" w:rsidRPr="00B41ED4" w:rsidRDefault="002F75BF" w:rsidP="002C1F7B">
      <w:pPr>
        <w:spacing w:after="0" w:line="240" w:lineRule="auto"/>
        <w:rPr>
          <w:rFonts w:cstheme="minorHAnsi"/>
          <w:sz w:val="28"/>
          <w:szCs w:val="28"/>
        </w:rPr>
      </w:pPr>
      <w:r w:rsidRPr="00B41ED4">
        <w:rPr>
          <w:rFonts w:cstheme="minorHAnsi"/>
          <w:sz w:val="28"/>
          <w:szCs w:val="28"/>
        </w:rPr>
        <w:t>Dječji Dom Maestral Split</w:t>
      </w:r>
    </w:p>
    <w:p w14:paraId="448ACE7C" w14:textId="7772C191" w:rsidR="002C1F7B" w:rsidRPr="00B41ED4" w:rsidRDefault="002F75BF" w:rsidP="002C1F7B">
      <w:pPr>
        <w:spacing w:after="0" w:line="240" w:lineRule="auto"/>
        <w:rPr>
          <w:rFonts w:cstheme="minorHAnsi"/>
          <w:sz w:val="28"/>
          <w:szCs w:val="28"/>
        </w:rPr>
      </w:pPr>
      <w:r w:rsidRPr="00B41ED4">
        <w:rPr>
          <w:rFonts w:cstheme="minorHAnsi"/>
          <w:sz w:val="28"/>
          <w:szCs w:val="28"/>
        </w:rPr>
        <w:t>Ulica Jurja Šižgorića 4</w:t>
      </w:r>
      <w:r w:rsidR="002C1F7B" w:rsidRPr="00B41ED4">
        <w:rPr>
          <w:rFonts w:cstheme="minorHAnsi"/>
          <w:sz w:val="28"/>
          <w:szCs w:val="28"/>
        </w:rPr>
        <w:t>, Split</w:t>
      </w:r>
    </w:p>
    <w:p w14:paraId="1C20566C" w14:textId="25020192" w:rsidR="002C1F7B" w:rsidRPr="00B41ED4" w:rsidRDefault="002C1F7B" w:rsidP="002C1F7B">
      <w:pPr>
        <w:spacing w:after="0" w:line="240" w:lineRule="auto"/>
        <w:rPr>
          <w:rFonts w:cstheme="minorHAnsi"/>
          <w:b/>
          <w:sz w:val="28"/>
          <w:szCs w:val="28"/>
        </w:rPr>
      </w:pPr>
      <w:r w:rsidRPr="00B41ED4">
        <w:rPr>
          <w:rFonts w:cstheme="minorHAnsi"/>
          <w:sz w:val="28"/>
          <w:szCs w:val="28"/>
        </w:rPr>
        <w:t xml:space="preserve">OIB: </w:t>
      </w:r>
      <w:r w:rsidR="002F75BF" w:rsidRPr="00B41ED4">
        <w:rPr>
          <w:rFonts w:cstheme="minorHAnsi"/>
          <w:sz w:val="28"/>
          <w:szCs w:val="28"/>
        </w:rPr>
        <w:t>97141575055</w:t>
      </w:r>
    </w:p>
    <w:p w14:paraId="6B57EB2D" w14:textId="77777777" w:rsidR="00EA27D9" w:rsidRPr="00B41ED4" w:rsidRDefault="00EA27D9" w:rsidP="00EA27D9">
      <w:pPr>
        <w:tabs>
          <w:tab w:val="left" w:pos="851"/>
        </w:tabs>
        <w:rPr>
          <w:rFonts w:cstheme="minorHAnsi"/>
          <w:b/>
          <w:sz w:val="28"/>
        </w:rPr>
      </w:pPr>
    </w:p>
    <w:p w14:paraId="26E5FE88" w14:textId="77777777" w:rsidR="00EA27D9" w:rsidRPr="00B41ED4" w:rsidRDefault="00EA27D9" w:rsidP="00EA27D9">
      <w:pPr>
        <w:jc w:val="center"/>
        <w:rPr>
          <w:rFonts w:cstheme="minorHAnsi"/>
          <w:b/>
          <w:sz w:val="28"/>
        </w:rPr>
      </w:pPr>
    </w:p>
    <w:p w14:paraId="60627182" w14:textId="77777777" w:rsidR="00EA27D9" w:rsidRPr="00B41ED4" w:rsidRDefault="00EA27D9" w:rsidP="00EA27D9">
      <w:pPr>
        <w:jc w:val="center"/>
        <w:rPr>
          <w:rFonts w:cstheme="minorHAnsi"/>
          <w:b/>
          <w:sz w:val="28"/>
        </w:rPr>
      </w:pPr>
    </w:p>
    <w:p w14:paraId="3BA97AB8" w14:textId="77777777" w:rsidR="00EA27D9" w:rsidRPr="00B41ED4" w:rsidRDefault="00EA27D9" w:rsidP="00EA27D9">
      <w:pPr>
        <w:jc w:val="center"/>
        <w:rPr>
          <w:rFonts w:cstheme="minorHAnsi"/>
          <w:b/>
          <w:sz w:val="28"/>
        </w:rPr>
      </w:pPr>
      <w:r w:rsidRPr="00B41ED4">
        <w:rPr>
          <w:rFonts w:cstheme="minorHAnsi"/>
          <w:b/>
          <w:sz w:val="28"/>
        </w:rPr>
        <w:t>POZIV NA DOSTAVU PONUDE</w:t>
      </w:r>
    </w:p>
    <w:p w14:paraId="6FD5AD4C" w14:textId="77777777" w:rsidR="00EA27D9" w:rsidRPr="00B41ED4" w:rsidRDefault="00EA27D9" w:rsidP="00EA27D9">
      <w:pPr>
        <w:jc w:val="center"/>
        <w:rPr>
          <w:rFonts w:cstheme="minorHAnsi"/>
        </w:rPr>
      </w:pPr>
    </w:p>
    <w:p w14:paraId="73662F3F" w14:textId="77777777" w:rsidR="00EA27D9" w:rsidRPr="00B41ED4" w:rsidRDefault="00EA27D9" w:rsidP="00EA27D9">
      <w:pPr>
        <w:jc w:val="center"/>
        <w:rPr>
          <w:rFonts w:cstheme="minorHAnsi"/>
        </w:rPr>
      </w:pPr>
    </w:p>
    <w:p w14:paraId="322F80CB" w14:textId="77777777" w:rsidR="00EA27D9" w:rsidRPr="00B41ED4" w:rsidRDefault="00EA27D9" w:rsidP="00EA27D9">
      <w:pPr>
        <w:jc w:val="center"/>
        <w:rPr>
          <w:rFonts w:cstheme="minorHAnsi"/>
        </w:rPr>
      </w:pPr>
      <w:r w:rsidRPr="00B41ED4">
        <w:rPr>
          <w:rFonts w:cstheme="minorHAnsi"/>
        </w:rPr>
        <w:t>Predmet nabave:</w:t>
      </w:r>
    </w:p>
    <w:p w14:paraId="636CBDCA" w14:textId="6BE54E51" w:rsidR="00EA27D9" w:rsidRPr="00B41ED4" w:rsidRDefault="00EA27D9" w:rsidP="00EA27D9">
      <w:pPr>
        <w:jc w:val="center"/>
        <w:rPr>
          <w:rFonts w:cstheme="minorHAnsi"/>
          <w:b/>
          <w:color w:val="1F497D" w:themeColor="text2"/>
          <w:sz w:val="32"/>
        </w:rPr>
      </w:pPr>
      <w:r w:rsidRPr="00B41ED4">
        <w:rPr>
          <w:rFonts w:cstheme="minorHAnsi"/>
          <w:b/>
          <w:color w:val="1F497D" w:themeColor="text2"/>
          <w:sz w:val="32"/>
        </w:rPr>
        <w:t xml:space="preserve">Usluga tehničke pomoći u </w:t>
      </w:r>
      <w:r w:rsidR="002D4E58" w:rsidRPr="00B41ED4">
        <w:rPr>
          <w:rFonts w:cstheme="minorHAnsi"/>
          <w:b/>
          <w:color w:val="1F497D" w:themeColor="text2"/>
          <w:sz w:val="32"/>
        </w:rPr>
        <w:t>vođenju projekta</w:t>
      </w:r>
    </w:p>
    <w:p w14:paraId="5DB9EA9D" w14:textId="31BC6CF9" w:rsidR="00EA27D9" w:rsidRPr="00B41ED4" w:rsidRDefault="00CD2BC3" w:rsidP="00EA27D9">
      <w:pPr>
        <w:tabs>
          <w:tab w:val="left" w:pos="1390"/>
          <w:tab w:val="center" w:pos="4680"/>
        </w:tabs>
        <w:jc w:val="center"/>
        <w:rPr>
          <w:rFonts w:cstheme="minorHAnsi"/>
          <w:b/>
          <w:color w:val="3760A1"/>
        </w:rPr>
      </w:pPr>
      <w:r w:rsidRPr="00B41ED4">
        <w:rPr>
          <w:rFonts w:cstheme="minorHAnsi"/>
          <w:bCs/>
          <w:color w:val="1F497D" w:themeColor="text2"/>
          <w:sz w:val="32"/>
        </w:rPr>
        <w:t>UP.02.2.2.05.0007 Pružimo ruku podrške djeci, mladima i obiteljima</w:t>
      </w:r>
    </w:p>
    <w:p w14:paraId="406A6905" w14:textId="77777777" w:rsidR="00EA27D9" w:rsidRPr="00B41ED4" w:rsidRDefault="00EA27D9" w:rsidP="00EA27D9">
      <w:pPr>
        <w:tabs>
          <w:tab w:val="left" w:pos="1390"/>
          <w:tab w:val="center" w:pos="4680"/>
        </w:tabs>
        <w:rPr>
          <w:rFonts w:cstheme="minorHAnsi"/>
          <w:b/>
          <w:color w:val="3760A1"/>
        </w:rPr>
      </w:pPr>
    </w:p>
    <w:p w14:paraId="4D4BB271" w14:textId="77777777" w:rsidR="00EA27D9" w:rsidRPr="00B41ED4" w:rsidRDefault="00EA27D9" w:rsidP="00EA27D9">
      <w:pPr>
        <w:tabs>
          <w:tab w:val="left" w:pos="1390"/>
          <w:tab w:val="center" w:pos="4680"/>
        </w:tabs>
        <w:jc w:val="center"/>
        <w:rPr>
          <w:rFonts w:cstheme="minorHAnsi"/>
          <w:b/>
          <w:color w:val="3760A1"/>
        </w:rPr>
      </w:pPr>
    </w:p>
    <w:p w14:paraId="6C0979C8" w14:textId="77777777" w:rsidR="00EA27D9" w:rsidRPr="00B41ED4" w:rsidRDefault="00EA27D9" w:rsidP="00EA27D9">
      <w:pPr>
        <w:tabs>
          <w:tab w:val="left" w:pos="1390"/>
          <w:tab w:val="center" w:pos="4680"/>
        </w:tabs>
        <w:jc w:val="center"/>
        <w:rPr>
          <w:rFonts w:cstheme="minorHAnsi"/>
          <w:b/>
          <w:color w:val="3760A1"/>
        </w:rPr>
      </w:pPr>
    </w:p>
    <w:p w14:paraId="4291DA9A" w14:textId="03A1794D" w:rsidR="00EA27D9" w:rsidRPr="00B41ED4" w:rsidRDefault="00EA27D9" w:rsidP="00EA27D9">
      <w:pPr>
        <w:tabs>
          <w:tab w:val="left" w:pos="1390"/>
          <w:tab w:val="center" w:pos="4680"/>
        </w:tabs>
        <w:jc w:val="center"/>
        <w:rPr>
          <w:rFonts w:cstheme="minorHAnsi"/>
          <w:b/>
          <w:color w:val="1F497D" w:themeColor="text2"/>
        </w:rPr>
      </w:pPr>
      <w:r w:rsidRPr="00B41ED4">
        <w:rPr>
          <w:rFonts w:cstheme="minorHAnsi"/>
          <w:b/>
          <w:color w:val="1F497D" w:themeColor="text2"/>
        </w:rPr>
        <w:t xml:space="preserve">Split, </w:t>
      </w:r>
      <w:r w:rsidR="00C2594B" w:rsidRPr="00B41ED4">
        <w:rPr>
          <w:rFonts w:cstheme="minorHAnsi"/>
          <w:b/>
          <w:color w:val="1F497D" w:themeColor="text2"/>
        </w:rPr>
        <w:t>lipanj</w:t>
      </w:r>
      <w:r w:rsidRPr="00B41ED4">
        <w:rPr>
          <w:rFonts w:cstheme="minorHAnsi"/>
          <w:b/>
          <w:color w:val="1F497D" w:themeColor="text2"/>
        </w:rPr>
        <w:t xml:space="preserve"> 2020.</w:t>
      </w:r>
    </w:p>
    <w:p w14:paraId="5260FE54" w14:textId="6E09BF0B" w:rsidR="00B62A74" w:rsidRPr="00B41ED4" w:rsidRDefault="00B62A74" w:rsidP="00EA27D9">
      <w:pPr>
        <w:tabs>
          <w:tab w:val="left" w:pos="1390"/>
          <w:tab w:val="center" w:pos="4680"/>
        </w:tabs>
        <w:jc w:val="center"/>
        <w:rPr>
          <w:rFonts w:cstheme="minorHAnsi"/>
          <w:b/>
          <w:color w:val="76923C" w:themeColor="accent3" w:themeShade="BF"/>
        </w:rPr>
      </w:pPr>
    </w:p>
    <w:p w14:paraId="06F303BC" w14:textId="33E2E4CA" w:rsidR="00B62A74" w:rsidRPr="00B41ED4" w:rsidRDefault="00B62A74" w:rsidP="00EA27D9">
      <w:pPr>
        <w:tabs>
          <w:tab w:val="left" w:pos="1390"/>
          <w:tab w:val="center" w:pos="4680"/>
        </w:tabs>
        <w:jc w:val="center"/>
        <w:rPr>
          <w:rFonts w:cstheme="minorHAnsi"/>
          <w:b/>
          <w:color w:val="76923C" w:themeColor="accent3" w:themeShade="BF"/>
        </w:rPr>
      </w:pPr>
    </w:p>
    <w:p w14:paraId="226FFAA4" w14:textId="3CEF3693" w:rsidR="00B62A74" w:rsidRPr="00B41ED4" w:rsidRDefault="00B62A74" w:rsidP="00EA27D9">
      <w:pPr>
        <w:tabs>
          <w:tab w:val="left" w:pos="1390"/>
          <w:tab w:val="center" w:pos="4680"/>
        </w:tabs>
        <w:jc w:val="center"/>
        <w:rPr>
          <w:rFonts w:cstheme="minorHAnsi"/>
          <w:b/>
          <w:color w:val="76923C" w:themeColor="accent3" w:themeShade="BF"/>
        </w:rPr>
      </w:pPr>
    </w:p>
    <w:p w14:paraId="400D8CCE" w14:textId="431B1DBF" w:rsidR="00B62A74" w:rsidRPr="00B41ED4" w:rsidRDefault="00B62A74" w:rsidP="00EA27D9">
      <w:pPr>
        <w:tabs>
          <w:tab w:val="left" w:pos="1390"/>
          <w:tab w:val="center" w:pos="4680"/>
        </w:tabs>
        <w:jc w:val="center"/>
        <w:rPr>
          <w:rFonts w:cstheme="minorHAnsi"/>
          <w:b/>
          <w:color w:val="76923C" w:themeColor="accent3" w:themeShade="BF"/>
        </w:rPr>
      </w:pPr>
    </w:p>
    <w:p w14:paraId="0250FE2F" w14:textId="77777777" w:rsidR="00E316FA" w:rsidRPr="00B41ED4" w:rsidRDefault="00E316FA" w:rsidP="00EA27D9">
      <w:pPr>
        <w:tabs>
          <w:tab w:val="left" w:pos="1390"/>
          <w:tab w:val="center" w:pos="4680"/>
        </w:tabs>
        <w:jc w:val="center"/>
        <w:rPr>
          <w:rFonts w:cstheme="minorHAnsi"/>
          <w:b/>
          <w:color w:val="76923C" w:themeColor="accent3" w:themeShade="BF"/>
        </w:rPr>
      </w:pPr>
    </w:p>
    <w:p w14:paraId="346918C4" w14:textId="3EE7DC83" w:rsidR="00B62A74" w:rsidRPr="00B41ED4" w:rsidRDefault="00B62A74" w:rsidP="00EA27D9">
      <w:pPr>
        <w:tabs>
          <w:tab w:val="left" w:pos="1390"/>
          <w:tab w:val="center" w:pos="4680"/>
        </w:tabs>
        <w:jc w:val="center"/>
        <w:rPr>
          <w:rFonts w:cstheme="minorHAnsi"/>
          <w:b/>
          <w:color w:val="76923C" w:themeColor="accent3" w:themeShade="BF"/>
        </w:rPr>
      </w:pPr>
    </w:p>
    <w:sdt>
      <w:sdtPr>
        <w:rPr>
          <w:rFonts w:asciiTheme="minorHAnsi" w:eastAsiaTheme="minorHAnsi" w:hAnsiTheme="minorHAnsi" w:cstheme="minorHAnsi"/>
          <w:color w:val="auto"/>
          <w:sz w:val="22"/>
          <w:szCs w:val="22"/>
          <w:u w:val="none"/>
          <w:lang w:val="hr-HR"/>
        </w:rPr>
        <w:id w:val="-1939291409"/>
        <w:docPartObj>
          <w:docPartGallery w:val="Table of Contents"/>
          <w:docPartUnique/>
        </w:docPartObj>
      </w:sdtPr>
      <w:sdtEndPr>
        <w:rPr>
          <w:b/>
          <w:bCs/>
        </w:rPr>
      </w:sdtEndPr>
      <w:sdtContent>
        <w:p w14:paraId="7220C435" w14:textId="77777777" w:rsidR="00A42665" w:rsidRPr="00B41ED4" w:rsidRDefault="00A42665" w:rsidP="00EA27D9">
          <w:pPr>
            <w:pStyle w:val="TOCNaslov"/>
            <w:rPr>
              <w:rFonts w:asciiTheme="minorHAnsi" w:eastAsiaTheme="minorHAnsi" w:hAnsiTheme="minorHAnsi" w:cstheme="minorHAnsi"/>
              <w:color w:val="auto"/>
              <w:sz w:val="22"/>
              <w:szCs w:val="22"/>
              <w:u w:val="none"/>
              <w:lang w:val="hr-HR"/>
            </w:rPr>
          </w:pPr>
        </w:p>
        <w:p w14:paraId="11841E27" w14:textId="77777777" w:rsidR="00A42665" w:rsidRPr="00B41ED4" w:rsidRDefault="00A42665">
          <w:pPr>
            <w:rPr>
              <w:rFonts w:cstheme="minorHAnsi"/>
            </w:rPr>
          </w:pPr>
          <w:r w:rsidRPr="00B41ED4">
            <w:rPr>
              <w:rFonts w:cstheme="minorHAnsi"/>
            </w:rPr>
            <w:br w:type="page"/>
          </w:r>
        </w:p>
        <w:p w14:paraId="707C23FA" w14:textId="6E140802" w:rsidR="00EA27D9" w:rsidRPr="00B41ED4" w:rsidRDefault="00EA27D9" w:rsidP="00EA27D9">
          <w:pPr>
            <w:pStyle w:val="TOCNaslov"/>
            <w:rPr>
              <w:rFonts w:asciiTheme="minorHAnsi" w:hAnsiTheme="minorHAnsi" w:cstheme="minorHAnsi"/>
              <w:b/>
              <w:sz w:val="20"/>
              <w:szCs w:val="20"/>
              <w:lang w:val="hr-HR"/>
            </w:rPr>
          </w:pPr>
          <w:r w:rsidRPr="00B41ED4">
            <w:rPr>
              <w:rFonts w:asciiTheme="minorHAnsi" w:hAnsiTheme="minorHAnsi" w:cstheme="minorHAnsi"/>
              <w:b/>
              <w:sz w:val="28"/>
              <w:lang w:val="hr-HR"/>
            </w:rPr>
            <w:lastRenderedPageBreak/>
            <w:t>Sadržaj</w:t>
          </w:r>
        </w:p>
        <w:p w14:paraId="3D421E85" w14:textId="4CA112B5" w:rsidR="00434312" w:rsidRPr="00B41ED4" w:rsidRDefault="00EA27D9">
          <w:pPr>
            <w:pStyle w:val="Sadraj1"/>
            <w:rPr>
              <w:rFonts w:eastAsiaTheme="minorEastAsia" w:cstheme="minorBidi"/>
              <w:noProof w:val="0"/>
              <w:sz w:val="24"/>
              <w:szCs w:val="24"/>
              <w:lang w:val="hr-HR" w:eastAsia="en-GB"/>
            </w:rPr>
          </w:pPr>
          <w:r w:rsidRPr="00B41ED4">
            <w:rPr>
              <w:b/>
              <w:bCs/>
              <w:noProof w:val="0"/>
              <w:szCs w:val="20"/>
              <w:lang w:val="hr-HR"/>
            </w:rPr>
            <w:fldChar w:fldCharType="begin"/>
          </w:r>
          <w:r w:rsidRPr="00B41ED4">
            <w:rPr>
              <w:b/>
              <w:bCs/>
              <w:noProof w:val="0"/>
              <w:szCs w:val="20"/>
              <w:lang w:val="hr-HR"/>
            </w:rPr>
            <w:instrText xml:space="preserve"> TOC \o "1-3" \h \z \u </w:instrText>
          </w:r>
          <w:r w:rsidRPr="00B41ED4">
            <w:rPr>
              <w:b/>
              <w:bCs/>
              <w:noProof w:val="0"/>
              <w:szCs w:val="20"/>
              <w:lang w:val="hr-HR"/>
            </w:rPr>
            <w:fldChar w:fldCharType="separate"/>
          </w:r>
          <w:hyperlink w:anchor="_Toc43822541" w:history="1">
            <w:r w:rsidR="00434312" w:rsidRPr="00B41ED4">
              <w:rPr>
                <w:rStyle w:val="Hiperveza"/>
                <w:noProof w:val="0"/>
                <w:lang w:val="hr-HR"/>
              </w:rPr>
              <w:t>1.</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OPĆI PODACI</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_Toc43822541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5</w:t>
            </w:r>
            <w:r w:rsidR="00434312" w:rsidRPr="00B41ED4">
              <w:rPr>
                <w:noProof w:val="0"/>
                <w:webHidden/>
                <w:lang w:val="hr-HR"/>
              </w:rPr>
              <w:fldChar w:fldCharType="end"/>
            </w:r>
          </w:hyperlink>
        </w:p>
        <w:p w14:paraId="2C999940" w14:textId="241E89A0" w:rsidR="00434312" w:rsidRPr="00B41ED4" w:rsidRDefault="00814A40">
          <w:pPr>
            <w:pStyle w:val="Sadraj2"/>
            <w:tabs>
              <w:tab w:val="left" w:pos="960"/>
              <w:tab w:val="right" w:leader="dot" w:pos="9016"/>
            </w:tabs>
            <w:rPr>
              <w:rFonts w:eastAsiaTheme="minorEastAsia"/>
              <w:szCs w:val="24"/>
              <w:lang w:val="hr-HR" w:eastAsia="en-GB"/>
            </w:rPr>
          </w:pPr>
          <w:hyperlink w:anchor="_Toc43822542" w:history="1">
            <w:r w:rsidR="00434312" w:rsidRPr="00B41ED4">
              <w:rPr>
                <w:rStyle w:val="Hiperveza"/>
                <w:lang w:val="hr-HR"/>
              </w:rPr>
              <w:t>1.1.</w:t>
            </w:r>
            <w:r w:rsidR="00434312" w:rsidRPr="00B41ED4">
              <w:rPr>
                <w:rFonts w:eastAsiaTheme="minorEastAsia"/>
                <w:szCs w:val="24"/>
                <w:lang w:val="hr-HR" w:eastAsia="en-GB"/>
              </w:rPr>
              <w:tab/>
            </w:r>
            <w:r w:rsidR="00434312" w:rsidRPr="00B41ED4">
              <w:rPr>
                <w:rStyle w:val="Hiperveza"/>
                <w:lang w:val="hr-HR"/>
              </w:rPr>
              <w:t>Podaci o javnom naručitelju</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_Toc43822542 \h </w:instrText>
            </w:r>
            <w:r w:rsidR="00434312" w:rsidRPr="00B41ED4">
              <w:rPr>
                <w:webHidden/>
                <w:lang w:val="hr-HR"/>
              </w:rPr>
            </w:r>
            <w:r w:rsidR="00434312" w:rsidRPr="00B41ED4">
              <w:rPr>
                <w:webHidden/>
                <w:lang w:val="hr-HR"/>
              </w:rPr>
              <w:fldChar w:fldCharType="separate"/>
            </w:r>
            <w:r w:rsidR="00434312" w:rsidRPr="00B41ED4">
              <w:rPr>
                <w:webHidden/>
                <w:lang w:val="hr-HR"/>
              </w:rPr>
              <w:t>5</w:t>
            </w:r>
            <w:r w:rsidR="00434312" w:rsidRPr="00B41ED4">
              <w:rPr>
                <w:webHidden/>
                <w:lang w:val="hr-HR"/>
              </w:rPr>
              <w:fldChar w:fldCharType="end"/>
            </w:r>
          </w:hyperlink>
        </w:p>
        <w:p w14:paraId="1B990A4A" w14:textId="4AEF80A7" w:rsidR="00434312" w:rsidRPr="00B41ED4" w:rsidRDefault="00814A40">
          <w:pPr>
            <w:pStyle w:val="Sadraj2"/>
            <w:tabs>
              <w:tab w:val="left" w:pos="960"/>
              <w:tab w:val="right" w:leader="dot" w:pos="9016"/>
            </w:tabs>
            <w:rPr>
              <w:rFonts w:eastAsiaTheme="minorEastAsia"/>
              <w:szCs w:val="24"/>
              <w:lang w:val="hr-HR" w:eastAsia="en-GB"/>
            </w:rPr>
          </w:pPr>
          <w:hyperlink w:anchor="_Toc43822543" w:history="1">
            <w:r w:rsidR="00434312" w:rsidRPr="00B41ED4">
              <w:rPr>
                <w:rStyle w:val="Hiperveza"/>
                <w:lang w:val="hr-HR"/>
              </w:rPr>
              <w:t>1.2.</w:t>
            </w:r>
            <w:r w:rsidR="00434312" w:rsidRPr="00B41ED4">
              <w:rPr>
                <w:rFonts w:eastAsiaTheme="minorEastAsia"/>
                <w:szCs w:val="24"/>
                <w:lang w:val="hr-HR" w:eastAsia="en-GB"/>
              </w:rPr>
              <w:tab/>
            </w:r>
            <w:r w:rsidR="00434312" w:rsidRPr="00B41ED4">
              <w:rPr>
                <w:rStyle w:val="Hiperveza"/>
                <w:lang w:val="hr-HR"/>
              </w:rPr>
              <w:t>OSOBA/SLUŽBA ZADUŽENA ZA KOMUNIKACIJU S GOSPODARSKIH SUBJEKTIMA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_Toc43822543 \h </w:instrText>
            </w:r>
            <w:r w:rsidR="00434312" w:rsidRPr="00B41ED4">
              <w:rPr>
                <w:webHidden/>
                <w:lang w:val="hr-HR"/>
              </w:rPr>
            </w:r>
            <w:r w:rsidR="00434312" w:rsidRPr="00B41ED4">
              <w:rPr>
                <w:webHidden/>
                <w:lang w:val="hr-HR"/>
              </w:rPr>
              <w:fldChar w:fldCharType="separate"/>
            </w:r>
            <w:r w:rsidR="00434312" w:rsidRPr="00B41ED4">
              <w:rPr>
                <w:webHidden/>
                <w:lang w:val="hr-HR"/>
              </w:rPr>
              <w:t>5</w:t>
            </w:r>
            <w:r w:rsidR="00434312" w:rsidRPr="00B41ED4">
              <w:rPr>
                <w:webHidden/>
                <w:lang w:val="hr-HR"/>
              </w:rPr>
              <w:fldChar w:fldCharType="end"/>
            </w:r>
          </w:hyperlink>
        </w:p>
        <w:p w14:paraId="592C6AC9" w14:textId="315D6BB6" w:rsidR="00434312" w:rsidRPr="00B41ED4" w:rsidRDefault="00814A40">
          <w:pPr>
            <w:pStyle w:val="Sadraj2"/>
            <w:tabs>
              <w:tab w:val="left" w:pos="960"/>
              <w:tab w:val="right" w:leader="dot" w:pos="9016"/>
            </w:tabs>
            <w:rPr>
              <w:rFonts w:eastAsiaTheme="minorEastAsia"/>
              <w:szCs w:val="24"/>
              <w:lang w:val="hr-HR" w:eastAsia="en-GB"/>
            </w:rPr>
          </w:pPr>
          <w:hyperlink w:anchor="_Toc43822544" w:history="1">
            <w:r w:rsidR="00434312" w:rsidRPr="00B41ED4">
              <w:rPr>
                <w:rStyle w:val="Hiperveza"/>
                <w:lang w:val="hr-HR"/>
              </w:rPr>
              <w:t>1.3.</w:t>
            </w:r>
            <w:r w:rsidR="00434312" w:rsidRPr="00B41ED4">
              <w:rPr>
                <w:rFonts w:eastAsiaTheme="minorEastAsia"/>
                <w:szCs w:val="24"/>
                <w:lang w:val="hr-HR" w:eastAsia="en-GB"/>
              </w:rPr>
              <w:tab/>
            </w:r>
            <w:r w:rsidR="00434312" w:rsidRPr="00B41ED4">
              <w:rPr>
                <w:rStyle w:val="Hiperveza"/>
                <w:lang w:val="hr-HR"/>
              </w:rPr>
              <w:t>EVIDENCIJSKI BROJ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_Toc43822544 \h </w:instrText>
            </w:r>
            <w:r w:rsidR="00434312" w:rsidRPr="00B41ED4">
              <w:rPr>
                <w:webHidden/>
                <w:lang w:val="hr-HR"/>
              </w:rPr>
            </w:r>
            <w:r w:rsidR="00434312" w:rsidRPr="00B41ED4">
              <w:rPr>
                <w:webHidden/>
                <w:lang w:val="hr-HR"/>
              </w:rPr>
              <w:fldChar w:fldCharType="separate"/>
            </w:r>
            <w:r w:rsidR="00434312" w:rsidRPr="00B41ED4">
              <w:rPr>
                <w:webHidden/>
                <w:lang w:val="hr-HR"/>
              </w:rPr>
              <w:t>5</w:t>
            </w:r>
            <w:r w:rsidR="00434312" w:rsidRPr="00B41ED4">
              <w:rPr>
                <w:webHidden/>
                <w:lang w:val="hr-HR"/>
              </w:rPr>
              <w:fldChar w:fldCharType="end"/>
            </w:r>
          </w:hyperlink>
        </w:p>
        <w:p w14:paraId="180979D0" w14:textId="597DF2DC" w:rsidR="00434312" w:rsidRPr="00B41ED4" w:rsidRDefault="00814A40">
          <w:pPr>
            <w:pStyle w:val="Sadraj2"/>
            <w:tabs>
              <w:tab w:val="left" w:pos="960"/>
              <w:tab w:val="right" w:leader="dot" w:pos="9016"/>
            </w:tabs>
            <w:rPr>
              <w:rFonts w:eastAsiaTheme="minorEastAsia"/>
              <w:szCs w:val="24"/>
              <w:lang w:val="hr-HR" w:eastAsia="en-GB"/>
            </w:rPr>
          </w:pPr>
          <w:hyperlink w:anchor="_Toc43822545" w:history="1">
            <w:r w:rsidR="00434312" w:rsidRPr="00B41ED4">
              <w:rPr>
                <w:rStyle w:val="Hiperveza"/>
                <w:lang w:val="hr-HR"/>
              </w:rPr>
              <w:t>1.4.</w:t>
            </w:r>
            <w:r w:rsidR="00434312" w:rsidRPr="00B41ED4">
              <w:rPr>
                <w:rFonts w:eastAsiaTheme="minorEastAsia"/>
                <w:szCs w:val="24"/>
                <w:lang w:val="hr-HR" w:eastAsia="en-GB"/>
              </w:rPr>
              <w:tab/>
            </w:r>
            <w:r w:rsidR="00434312" w:rsidRPr="00B41ED4">
              <w:rPr>
                <w:rStyle w:val="Hiperveza"/>
                <w:lang w:val="hr-HR"/>
              </w:rPr>
              <w:t>POPIS GOSPODARSKIH SUBJEKATA S KOJIMA JE NARUČITELJ U SUKOBU INTERESA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_Toc43822545 \h </w:instrText>
            </w:r>
            <w:r w:rsidR="00434312" w:rsidRPr="00B41ED4">
              <w:rPr>
                <w:webHidden/>
                <w:lang w:val="hr-HR"/>
              </w:rPr>
            </w:r>
            <w:r w:rsidR="00434312" w:rsidRPr="00B41ED4">
              <w:rPr>
                <w:webHidden/>
                <w:lang w:val="hr-HR"/>
              </w:rPr>
              <w:fldChar w:fldCharType="separate"/>
            </w:r>
            <w:r w:rsidR="00434312" w:rsidRPr="00B41ED4">
              <w:rPr>
                <w:webHidden/>
                <w:lang w:val="hr-HR"/>
              </w:rPr>
              <w:t>5</w:t>
            </w:r>
            <w:r w:rsidR="00434312" w:rsidRPr="00B41ED4">
              <w:rPr>
                <w:webHidden/>
                <w:lang w:val="hr-HR"/>
              </w:rPr>
              <w:fldChar w:fldCharType="end"/>
            </w:r>
          </w:hyperlink>
        </w:p>
        <w:p w14:paraId="3E92DD68" w14:textId="66722692" w:rsidR="00434312" w:rsidRPr="00B41ED4" w:rsidRDefault="00814A40">
          <w:pPr>
            <w:pStyle w:val="Sadraj2"/>
            <w:tabs>
              <w:tab w:val="left" w:pos="960"/>
              <w:tab w:val="right" w:leader="dot" w:pos="9016"/>
            </w:tabs>
            <w:rPr>
              <w:rFonts w:eastAsiaTheme="minorEastAsia"/>
              <w:szCs w:val="24"/>
              <w:lang w:val="hr-HR" w:eastAsia="en-GB"/>
            </w:rPr>
          </w:pPr>
          <w:hyperlink w:anchor="_Toc43822546" w:history="1">
            <w:r w:rsidR="00434312" w:rsidRPr="00B41ED4">
              <w:rPr>
                <w:rStyle w:val="Hiperveza"/>
                <w:lang w:val="hr-HR"/>
              </w:rPr>
              <w:t>1.5.</w:t>
            </w:r>
            <w:r w:rsidR="00434312" w:rsidRPr="00B41ED4">
              <w:rPr>
                <w:rFonts w:eastAsiaTheme="minorEastAsia"/>
                <w:szCs w:val="24"/>
                <w:lang w:val="hr-HR" w:eastAsia="en-GB"/>
              </w:rPr>
              <w:tab/>
            </w:r>
            <w:r w:rsidR="00434312" w:rsidRPr="00B41ED4">
              <w:rPr>
                <w:rStyle w:val="Hiperveza"/>
                <w:lang w:val="hr-HR"/>
              </w:rPr>
              <w:t>POSTUPAK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_Toc43822546 \h </w:instrText>
            </w:r>
            <w:r w:rsidR="00434312" w:rsidRPr="00B41ED4">
              <w:rPr>
                <w:webHidden/>
                <w:lang w:val="hr-HR"/>
              </w:rPr>
            </w:r>
            <w:r w:rsidR="00434312" w:rsidRPr="00B41ED4">
              <w:rPr>
                <w:webHidden/>
                <w:lang w:val="hr-HR"/>
              </w:rPr>
              <w:fldChar w:fldCharType="separate"/>
            </w:r>
            <w:r w:rsidR="00434312" w:rsidRPr="00B41ED4">
              <w:rPr>
                <w:webHidden/>
                <w:lang w:val="hr-HR"/>
              </w:rPr>
              <w:t>5</w:t>
            </w:r>
            <w:r w:rsidR="00434312" w:rsidRPr="00B41ED4">
              <w:rPr>
                <w:webHidden/>
                <w:lang w:val="hr-HR"/>
              </w:rPr>
              <w:fldChar w:fldCharType="end"/>
            </w:r>
          </w:hyperlink>
        </w:p>
        <w:p w14:paraId="2344A524" w14:textId="5B6DB28C" w:rsidR="00434312" w:rsidRPr="00B41ED4" w:rsidRDefault="00814A40">
          <w:pPr>
            <w:pStyle w:val="Sadraj2"/>
            <w:tabs>
              <w:tab w:val="left" w:pos="960"/>
              <w:tab w:val="right" w:leader="dot" w:pos="9016"/>
            </w:tabs>
            <w:rPr>
              <w:rFonts w:eastAsiaTheme="minorEastAsia"/>
              <w:szCs w:val="24"/>
              <w:lang w:val="hr-HR" w:eastAsia="en-GB"/>
            </w:rPr>
          </w:pPr>
          <w:hyperlink w:anchor="_Toc43822547" w:history="1">
            <w:r w:rsidR="00434312" w:rsidRPr="00B41ED4">
              <w:rPr>
                <w:rStyle w:val="Hiperveza"/>
                <w:lang w:val="hr-HR"/>
              </w:rPr>
              <w:t>1.6.</w:t>
            </w:r>
            <w:r w:rsidR="00434312" w:rsidRPr="00B41ED4">
              <w:rPr>
                <w:rFonts w:eastAsiaTheme="minorEastAsia"/>
                <w:szCs w:val="24"/>
                <w:lang w:val="hr-HR" w:eastAsia="en-GB"/>
              </w:rPr>
              <w:tab/>
            </w:r>
            <w:r w:rsidR="00434312" w:rsidRPr="00B41ED4">
              <w:rPr>
                <w:rStyle w:val="Hiperveza"/>
                <w:lang w:val="hr-HR"/>
              </w:rPr>
              <w:t>UGOVOR O NABAVI</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_Toc43822547 \h </w:instrText>
            </w:r>
            <w:r w:rsidR="00434312" w:rsidRPr="00B41ED4">
              <w:rPr>
                <w:webHidden/>
                <w:lang w:val="hr-HR"/>
              </w:rPr>
            </w:r>
            <w:r w:rsidR="00434312" w:rsidRPr="00B41ED4">
              <w:rPr>
                <w:webHidden/>
                <w:lang w:val="hr-HR"/>
              </w:rPr>
              <w:fldChar w:fldCharType="separate"/>
            </w:r>
            <w:r w:rsidR="00434312" w:rsidRPr="00B41ED4">
              <w:rPr>
                <w:webHidden/>
                <w:lang w:val="hr-HR"/>
              </w:rPr>
              <w:t>6</w:t>
            </w:r>
            <w:r w:rsidR="00434312" w:rsidRPr="00B41ED4">
              <w:rPr>
                <w:webHidden/>
                <w:lang w:val="hr-HR"/>
              </w:rPr>
              <w:fldChar w:fldCharType="end"/>
            </w:r>
          </w:hyperlink>
        </w:p>
        <w:p w14:paraId="1B801F10" w14:textId="39BBD8AC" w:rsidR="00434312" w:rsidRPr="00B41ED4" w:rsidRDefault="00814A40">
          <w:pPr>
            <w:pStyle w:val="Sadraj2"/>
            <w:tabs>
              <w:tab w:val="left" w:pos="960"/>
              <w:tab w:val="right" w:leader="dot" w:pos="9016"/>
            </w:tabs>
            <w:rPr>
              <w:rFonts w:eastAsiaTheme="minorEastAsia"/>
              <w:szCs w:val="24"/>
              <w:lang w:val="hr-HR" w:eastAsia="en-GB"/>
            </w:rPr>
          </w:pPr>
          <w:hyperlink w:anchor="_Toc43822548" w:history="1">
            <w:r w:rsidR="00434312" w:rsidRPr="00B41ED4">
              <w:rPr>
                <w:rStyle w:val="Hiperveza"/>
                <w:lang w:val="hr-HR"/>
              </w:rPr>
              <w:t>1.7.</w:t>
            </w:r>
            <w:r w:rsidR="00434312" w:rsidRPr="00B41ED4">
              <w:rPr>
                <w:rFonts w:eastAsiaTheme="minorEastAsia"/>
                <w:szCs w:val="24"/>
                <w:lang w:val="hr-HR" w:eastAsia="en-GB"/>
              </w:rPr>
              <w:tab/>
            </w:r>
            <w:r w:rsidR="00434312" w:rsidRPr="00B41ED4">
              <w:rPr>
                <w:rStyle w:val="Hiperveza"/>
                <w:lang w:val="hr-HR"/>
              </w:rPr>
              <w:t>PROCIJENJENA VRIJEDNOST JEDNOSTAVNE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_Toc43822548 \h </w:instrText>
            </w:r>
            <w:r w:rsidR="00434312" w:rsidRPr="00B41ED4">
              <w:rPr>
                <w:webHidden/>
                <w:lang w:val="hr-HR"/>
              </w:rPr>
            </w:r>
            <w:r w:rsidR="00434312" w:rsidRPr="00B41ED4">
              <w:rPr>
                <w:webHidden/>
                <w:lang w:val="hr-HR"/>
              </w:rPr>
              <w:fldChar w:fldCharType="separate"/>
            </w:r>
            <w:r w:rsidR="00434312" w:rsidRPr="00B41ED4">
              <w:rPr>
                <w:webHidden/>
                <w:lang w:val="hr-HR"/>
              </w:rPr>
              <w:t>6</w:t>
            </w:r>
            <w:r w:rsidR="00434312" w:rsidRPr="00B41ED4">
              <w:rPr>
                <w:webHidden/>
                <w:lang w:val="hr-HR"/>
              </w:rPr>
              <w:fldChar w:fldCharType="end"/>
            </w:r>
          </w:hyperlink>
        </w:p>
        <w:p w14:paraId="1D345925" w14:textId="029A7E79" w:rsidR="00434312" w:rsidRPr="00B41ED4" w:rsidRDefault="00814A40">
          <w:pPr>
            <w:pStyle w:val="Sadraj2"/>
            <w:tabs>
              <w:tab w:val="left" w:pos="960"/>
              <w:tab w:val="right" w:leader="dot" w:pos="9016"/>
            </w:tabs>
            <w:rPr>
              <w:rFonts w:eastAsiaTheme="minorEastAsia"/>
              <w:szCs w:val="24"/>
              <w:lang w:val="hr-HR" w:eastAsia="en-GB"/>
            </w:rPr>
          </w:pPr>
          <w:hyperlink w:anchor="_Toc43822549" w:history="1">
            <w:r w:rsidR="00434312" w:rsidRPr="00B41ED4">
              <w:rPr>
                <w:rStyle w:val="Hiperveza"/>
                <w:lang w:val="hr-HR"/>
              </w:rPr>
              <w:t>1.8.</w:t>
            </w:r>
            <w:r w:rsidR="00434312" w:rsidRPr="00B41ED4">
              <w:rPr>
                <w:rFonts w:eastAsiaTheme="minorEastAsia"/>
                <w:szCs w:val="24"/>
                <w:lang w:val="hr-HR" w:eastAsia="en-GB"/>
              </w:rPr>
              <w:tab/>
            </w:r>
            <w:r w:rsidR="00434312" w:rsidRPr="00B41ED4">
              <w:rPr>
                <w:rStyle w:val="Hiperveza"/>
                <w:lang w:val="hr-HR"/>
              </w:rPr>
              <w:t>NUĐENJE GRUPA ILI DIJELOVA PREDMETA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_Toc43822549 \h </w:instrText>
            </w:r>
            <w:r w:rsidR="00434312" w:rsidRPr="00B41ED4">
              <w:rPr>
                <w:webHidden/>
                <w:lang w:val="hr-HR"/>
              </w:rPr>
            </w:r>
            <w:r w:rsidR="00434312" w:rsidRPr="00B41ED4">
              <w:rPr>
                <w:webHidden/>
                <w:lang w:val="hr-HR"/>
              </w:rPr>
              <w:fldChar w:fldCharType="separate"/>
            </w:r>
            <w:r w:rsidR="00434312" w:rsidRPr="00B41ED4">
              <w:rPr>
                <w:webHidden/>
                <w:lang w:val="hr-HR"/>
              </w:rPr>
              <w:t>6</w:t>
            </w:r>
            <w:r w:rsidR="00434312" w:rsidRPr="00B41ED4">
              <w:rPr>
                <w:webHidden/>
                <w:lang w:val="hr-HR"/>
              </w:rPr>
              <w:fldChar w:fldCharType="end"/>
            </w:r>
          </w:hyperlink>
        </w:p>
        <w:p w14:paraId="7C4C99FC" w14:textId="60C7442E" w:rsidR="00434312" w:rsidRPr="00B41ED4" w:rsidRDefault="00814A40">
          <w:pPr>
            <w:pStyle w:val="Sadraj2"/>
            <w:tabs>
              <w:tab w:val="left" w:pos="960"/>
              <w:tab w:val="right" w:leader="dot" w:pos="9016"/>
            </w:tabs>
            <w:rPr>
              <w:rFonts w:eastAsiaTheme="minorEastAsia"/>
              <w:szCs w:val="24"/>
              <w:lang w:val="hr-HR" w:eastAsia="en-GB"/>
            </w:rPr>
          </w:pPr>
          <w:hyperlink w:anchor="_Toc43822550" w:history="1">
            <w:r w:rsidR="00434312" w:rsidRPr="00B41ED4">
              <w:rPr>
                <w:rStyle w:val="Hiperveza"/>
                <w:lang w:val="hr-HR"/>
              </w:rPr>
              <w:t>1.9.</w:t>
            </w:r>
            <w:r w:rsidR="00434312" w:rsidRPr="00B41ED4">
              <w:rPr>
                <w:rFonts w:eastAsiaTheme="minorEastAsia"/>
                <w:szCs w:val="24"/>
                <w:lang w:val="hr-HR" w:eastAsia="en-GB"/>
              </w:rPr>
              <w:tab/>
            </w:r>
            <w:r w:rsidR="00434312" w:rsidRPr="00B41ED4">
              <w:rPr>
                <w:rStyle w:val="Hiperveza"/>
                <w:lang w:val="hr-HR"/>
              </w:rPr>
              <w:t>VARIJANTE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_Toc43822550 \h </w:instrText>
            </w:r>
            <w:r w:rsidR="00434312" w:rsidRPr="00B41ED4">
              <w:rPr>
                <w:webHidden/>
                <w:lang w:val="hr-HR"/>
              </w:rPr>
            </w:r>
            <w:r w:rsidR="00434312" w:rsidRPr="00B41ED4">
              <w:rPr>
                <w:webHidden/>
                <w:lang w:val="hr-HR"/>
              </w:rPr>
              <w:fldChar w:fldCharType="separate"/>
            </w:r>
            <w:r w:rsidR="00434312" w:rsidRPr="00B41ED4">
              <w:rPr>
                <w:webHidden/>
                <w:lang w:val="hr-HR"/>
              </w:rPr>
              <w:t>6</w:t>
            </w:r>
            <w:r w:rsidR="00434312" w:rsidRPr="00B41ED4">
              <w:rPr>
                <w:webHidden/>
                <w:lang w:val="hr-HR"/>
              </w:rPr>
              <w:fldChar w:fldCharType="end"/>
            </w:r>
          </w:hyperlink>
        </w:p>
        <w:p w14:paraId="21BC4592" w14:textId="1B8B73E1" w:rsidR="00434312" w:rsidRPr="00B41ED4" w:rsidRDefault="00814A40">
          <w:pPr>
            <w:pStyle w:val="Sadraj1"/>
            <w:rPr>
              <w:rFonts w:eastAsiaTheme="minorEastAsia" w:cstheme="minorBidi"/>
              <w:noProof w:val="0"/>
              <w:sz w:val="24"/>
              <w:szCs w:val="24"/>
              <w:lang w:val="hr-HR" w:eastAsia="en-GB"/>
            </w:rPr>
          </w:pPr>
          <w:hyperlink w:anchor="_Toc43822551" w:history="1">
            <w:r w:rsidR="00434312" w:rsidRPr="00B41ED4">
              <w:rPr>
                <w:rStyle w:val="Hiperveza"/>
                <w:noProof w:val="0"/>
                <w:lang w:val="hr-HR"/>
              </w:rPr>
              <w:t>2.</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PREDMET NABAVE</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_Toc43822551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6</w:t>
            </w:r>
            <w:r w:rsidR="00434312" w:rsidRPr="00B41ED4">
              <w:rPr>
                <w:noProof w:val="0"/>
                <w:webHidden/>
                <w:lang w:val="hr-HR"/>
              </w:rPr>
              <w:fldChar w:fldCharType="end"/>
            </w:r>
          </w:hyperlink>
        </w:p>
        <w:p w14:paraId="4EC5B09B" w14:textId="438A7E8E" w:rsidR="00434312" w:rsidRPr="00B41ED4" w:rsidRDefault="00814A40">
          <w:pPr>
            <w:pStyle w:val="Sadraj2"/>
            <w:tabs>
              <w:tab w:val="left" w:pos="960"/>
              <w:tab w:val="right" w:leader="dot" w:pos="9016"/>
            </w:tabs>
            <w:rPr>
              <w:rFonts w:eastAsiaTheme="minorEastAsia"/>
              <w:szCs w:val="24"/>
              <w:lang w:val="hr-HR" w:eastAsia="en-GB"/>
            </w:rPr>
          </w:pPr>
          <w:hyperlink w:anchor="_Toc43822552" w:history="1">
            <w:r w:rsidR="00434312" w:rsidRPr="00B41ED4">
              <w:rPr>
                <w:rStyle w:val="Hiperveza"/>
                <w:lang w:val="hr-HR"/>
              </w:rPr>
              <w:t>2.1.</w:t>
            </w:r>
            <w:r w:rsidR="00434312" w:rsidRPr="00B41ED4">
              <w:rPr>
                <w:rFonts w:eastAsiaTheme="minorEastAsia"/>
                <w:szCs w:val="24"/>
                <w:lang w:val="hr-HR" w:eastAsia="en-GB"/>
              </w:rPr>
              <w:tab/>
            </w:r>
            <w:r w:rsidR="00434312" w:rsidRPr="00B41ED4">
              <w:rPr>
                <w:rStyle w:val="Hiperveza"/>
                <w:lang w:val="hr-HR"/>
              </w:rPr>
              <w:t>INFORMACIJE O PROJEKTU</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_Toc43822552 \h </w:instrText>
            </w:r>
            <w:r w:rsidR="00434312" w:rsidRPr="00B41ED4">
              <w:rPr>
                <w:webHidden/>
                <w:lang w:val="hr-HR"/>
              </w:rPr>
            </w:r>
            <w:r w:rsidR="00434312" w:rsidRPr="00B41ED4">
              <w:rPr>
                <w:webHidden/>
                <w:lang w:val="hr-HR"/>
              </w:rPr>
              <w:fldChar w:fldCharType="separate"/>
            </w:r>
            <w:r w:rsidR="00434312" w:rsidRPr="00B41ED4">
              <w:rPr>
                <w:webHidden/>
                <w:lang w:val="hr-HR"/>
              </w:rPr>
              <w:t>6</w:t>
            </w:r>
            <w:r w:rsidR="00434312" w:rsidRPr="00B41ED4">
              <w:rPr>
                <w:webHidden/>
                <w:lang w:val="hr-HR"/>
              </w:rPr>
              <w:fldChar w:fldCharType="end"/>
            </w:r>
          </w:hyperlink>
        </w:p>
        <w:p w14:paraId="1114F77D" w14:textId="1428CD68" w:rsidR="00434312" w:rsidRPr="00B41ED4" w:rsidRDefault="00814A40">
          <w:pPr>
            <w:pStyle w:val="Sadraj2"/>
            <w:tabs>
              <w:tab w:val="left" w:pos="960"/>
              <w:tab w:val="right" w:leader="dot" w:pos="9016"/>
            </w:tabs>
            <w:rPr>
              <w:rFonts w:eastAsiaTheme="minorEastAsia"/>
              <w:szCs w:val="24"/>
              <w:lang w:val="hr-HR" w:eastAsia="en-GB"/>
            </w:rPr>
          </w:pPr>
          <w:hyperlink w:anchor="_Toc43822553" w:history="1">
            <w:r w:rsidR="00434312" w:rsidRPr="00B41ED4">
              <w:rPr>
                <w:rStyle w:val="Hiperveza"/>
                <w:lang w:val="hr-HR"/>
              </w:rPr>
              <w:t>2.2.</w:t>
            </w:r>
            <w:r w:rsidR="00434312" w:rsidRPr="00B41ED4">
              <w:rPr>
                <w:rFonts w:eastAsiaTheme="minorEastAsia"/>
                <w:szCs w:val="24"/>
                <w:lang w:val="hr-HR" w:eastAsia="en-GB"/>
              </w:rPr>
              <w:tab/>
            </w:r>
            <w:r w:rsidR="00434312" w:rsidRPr="00B41ED4">
              <w:rPr>
                <w:rStyle w:val="Hiperveza"/>
                <w:lang w:val="hr-HR"/>
              </w:rPr>
              <w:t>PREDMET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_Toc43822553 \h </w:instrText>
            </w:r>
            <w:r w:rsidR="00434312" w:rsidRPr="00B41ED4">
              <w:rPr>
                <w:webHidden/>
                <w:lang w:val="hr-HR"/>
              </w:rPr>
            </w:r>
            <w:r w:rsidR="00434312" w:rsidRPr="00B41ED4">
              <w:rPr>
                <w:webHidden/>
                <w:lang w:val="hr-HR"/>
              </w:rPr>
              <w:fldChar w:fldCharType="separate"/>
            </w:r>
            <w:r w:rsidR="00434312" w:rsidRPr="00B41ED4">
              <w:rPr>
                <w:webHidden/>
                <w:lang w:val="hr-HR"/>
              </w:rPr>
              <w:t>7</w:t>
            </w:r>
            <w:r w:rsidR="00434312" w:rsidRPr="00B41ED4">
              <w:rPr>
                <w:webHidden/>
                <w:lang w:val="hr-HR"/>
              </w:rPr>
              <w:fldChar w:fldCharType="end"/>
            </w:r>
          </w:hyperlink>
        </w:p>
        <w:p w14:paraId="6C672D55" w14:textId="54DE4777" w:rsidR="00434312" w:rsidRPr="00B41ED4" w:rsidRDefault="00814A40">
          <w:pPr>
            <w:pStyle w:val="Sadraj2"/>
            <w:tabs>
              <w:tab w:val="left" w:pos="960"/>
              <w:tab w:val="right" w:leader="dot" w:pos="9016"/>
            </w:tabs>
            <w:rPr>
              <w:rFonts w:eastAsiaTheme="minorEastAsia"/>
              <w:szCs w:val="24"/>
              <w:lang w:val="hr-HR" w:eastAsia="en-GB"/>
            </w:rPr>
          </w:pPr>
          <w:hyperlink w:anchor="_Toc43822554" w:history="1">
            <w:r w:rsidR="00434312" w:rsidRPr="00B41ED4">
              <w:rPr>
                <w:rStyle w:val="Hiperveza"/>
                <w:lang w:val="hr-HR"/>
              </w:rPr>
              <w:t>2.3.</w:t>
            </w:r>
            <w:r w:rsidR="00434312" w:rsidRPr="00B41ED4">
              <w:rPr>
                <w:rFonts w:eastAsiaTheme="minorEastAsia"/>
                <w:szCs w:val="24"/>
                <w:lang w:val="hr-HR" w:eastAsia="en-GB"/>
              </w:rPr>
              <w:tab/>
            </w:r>
            <w:r w:rsidR="00434312" w:rsidRPr="00B41ED4">
              <w:rPr>
                <w:rStyle w:val="Hiperveza"/>
                <w:lang w:val="hr-HR"/>
              </w:rPr>
              <w:t>KOLIČINA PREDMETA NABAVE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_Toc43822554 \h </w:instrText>
            </w:r>
            <w:r w:rsidR="00434312" w:rsidRPr="00B41ED4">
              <w:rPr>
                <w:webHidden/>
                <w:lang w:val="hr-HR"/>
              </w:rPr>
            </w:r>
            <w:r w:rsidR="00434312" w:rsidRPr="00B41ED4">
              <w:rPr>
                <w:webHidden/>
                <w:lang w:val="hr-HR"/>
              </w:rPr>
              <w:fldChar w:fldCharType="separate"/>
            </w:r>
            <w:r w:rsidR="00434312" w:rsidRPr="00B41ED4">
              <w:rPr>
                <w:webHidden/>
                <w:lang w:val="hr-HR"/>
              </w:rPr>
              <w:t>7</w:t>
            </w:r>
            <w:r w:rsidR="00434312" w:rsidRPr="00B41ED4">
              <w:rPr>
                <w:webHidden/>
                <w:lang w:val="hr-HR"/>
              </w:rPr>
              <w:fldChar w:fldCharType="end"/>
            </w:r>
          </w:hyperlink>
        </w:p>
        <w:p w14:paraId="4D42F530" w14:textId="4C5A1E66" w:rsidR="00434312" w:rsidRPr="00B41ED4" w:rsidRDefault="00814A40">
          <w:pPr>
            <w:pStyle w:val="Sadraj2"/>
            <w:tabs>
              <w:tab w:val="left" w:pos="960"/>
              <w:tab w:val="right" w:leader="dot" w:pos="9016"/>
            </w:tabs>
            <w:rPr>
              <w:rFonts w:eastAsiaTheme="minorEastAsia"/>
              <w:szCs w:val="24"/>
              <w:lang w:val="hr-HR" w:eastAsia="en-GB"/>
            </w:rPr>
          </w:pPr>
          <w:hyperlink w:anchor="_Toc43822555" w:history="1">
            <w:r w:rsidR="00434312" w:rsidRPr="00B41ED4">
              <w:rPr>
                <w:rStyle w:val="Hiperveza"/>
                <w:lang w:val="hr-HR"/>
              </w:rPr>
              <w:t>2.4.</w:t>
            </w:r>
            <w:r w:rsidR="00434312" w:rsidRPr="00B41ED4">
              <w:rPr>
                <w:rFonts w:eastAsiaTheme="minorEastAsia"/>
                <w:szCs w:val="24"/>
                <w:lang w:val="hr-HR" w:eastAsia="en-GB"/>
              </w:rPr>
              <w:tab/>
            </w:r>
            <w:r w:rsidR="00434312" w:rsidRPr="00B41ED4">
              <w:rPr>
                <w:rStyle w:val="Hiperveza"/>
                <w:lang w:val="hr-HR"/>
              </w:rPr>
              <w:t>MJESTO IZVRŠENJA UGOVORA (USLUGA)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_Toc43822555 \h </w:instrText>
            </w:r>
            <w:r w:rsidR="00434312" w:rsidRPr="00B41ED4">
              <w:rPr>
                <w:webHidden/>
                <w:lang w:val="hr-HR"/>
              </w:rPr>
            </w:r>
            <w:r w:rsidR="00434312" w:rsidRPr="00B41ED4">
              <w:rPr>
                <w:webHidden/>
                <w:lang w:val="hr-HR"/>
              </w:rPr>
              <w:fldChar w:fldCharType="separate"/>
            </w:r>
            <w:r w:rsidR="00434312" w:rsidRPr="00B41ED4">
              <w:rPr>
                <w:webHidden/>
                <w:lang w:val="hr-HR"/>
              </w:rPr>
              <w:t>8</w:t>
            </w:r>
            <w:r w:rsidR="00434312" w:rsidRPr="00B41ED4">
              <w:rPr>
                <w:webHidden/>
                <w:lang w:val="hr-HR"/>
              </w:rPr>
              <w:fldChar w:fldCharType="end"/>
            </w:r>
          </w:hyperlink>
        </w:p>
        <w:p w14:paraId="1CC50E14" w14:textId="4389136D" w:rsidR="00434312" w:rsidRPr="00B41ED4" w:rsidRDefault="00814A40">
          <w:pPr>
            <w:pStyle w:val="Sadraj2"/>
            <w:tabs>
              <w:tab w:val="left" w:pos="960"/>
              <w:tab w:val="right" w:leader="dot" w:pos="9016"/>
            </w:tabs>
            <w:rPr>
              <w:rFonts w:eastAsiaTheme="minorEastAsia"/>
              <w:szCs w:val="24"/>
              <w:lang w:val="hr-HR" w:eastAsia="en-GB"/>
            </w:rPr>
          </w:pPr>
          <w:hyperlink w:anchor="_Toc43822556" w:history="1">
            <w:r w:rsidR="00434312" w:rsidRPr="00B41ED4">
              <w:rPr>
                <w:rStyle w:val="Hiperveza"/>
                <w:lang w:val="hr-HR"/>
              </w:rPr>
              <w:t>2.5.</w:t>
            </w:r>
            <w:r w:rsidR="00434312" w:rsidRPr="00B41ED4">
              <w:rPr>
                <w:rFonts w:eastAsiaTheme="minorEastAsia"/>
                <w:szCs w:val="24"/>
                <w:lang w:val="hr-HR" w:eastAsia="en-GB"/>
              </w:rPr>
              <w:tab/>
            </w:r>
            <w:r w:rsidR="00434312" w:rsidRPr="00B41ED4">
              <w:rPr>
                <w:rStyle w:val="Hiperveza"/>
                <w:lang w:val="hr-HR"/>
              </w:rPr>
              <w:t>ROK I NAČIN IZVRŠENJA UGOVORA (USLUGA)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_Toc43822556 \h </w:instrText>
            </w:r>
            <w:r w:rsidR="00434312" w:rsidRPr="00B41ED4">
              <w:rPr>
                <w:webHidden/>
                <w:lang w:val="hr-HR"/>
              </w:rPr>
            </w:r>
            <w:r w:rsidR="00434312" w:rsidRPr="00B41ED4">
              <w:rPr>
                <w:webHidden/>
                <w:lang w:val="hr-HR"/>
              </w:rPr>
              <w:fldChar w:fldCharType="separate"/>
            </w:r>
            <w:r w:rsidR="00434312" w:rsidRPr="00B41ED4">
              <w:rPr>
                <w:webHidden/>
                <w:lang w:val="hr-HR"/>
              </w:rPr>
              <w:t>8</w:t>
            </w:r>
            <w:r w:rsidR="00434312" w:rsidRPr="00B41ED4">
              <w:rPr>
                <w:webHidden/>
                <w:lang w:val="hr-HR"/>
              </w:rPr>
              <w:fldChar w:fldCharType="end"/>
            </w:r>
          </w:hyperlink>
        </w:p>
        <w:p w14:paraId="4EB9CE5C" w14:textId="230FEAC4" w:rsidR="00434312" w:rsidRPr="00B41ED4" w:rsidRDefault="00814A40">
          <w:pPr>
            <w:pStyle w:val="Sadraj1"/>
            <w:rPr>
              <w:rFonts w:eastAsiaTheme="minorEastAsia" w:cstheme="minorBidi"/>
              <w:noProof w:val="0"/>
              <w:sz w:val="24"/>
              <w:szCs w:val="24"/>
              <w:lang w:val="hr-HR" w:eastAsia="en-GB"/>
            </w:rPr>
          </w:pPr>
          <w:hyperlink w:anchor="_Toc43822557" w:history="1">
            <w:r w:rsidR="00434312" w:rsidRPr="00B41ED4">
              <w:rPr>
                <w:rStyle w:val="Hiperveza"/>
                <w:noProof w:val="0"/>
                <w:lang w:val="hr-HR"/>
              </w:rPr>
              <w:t>3.</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KRITERIJI ZA KVALITATIVNI ODABIR GOSPODARSKOG SUBJEKTA</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_Toc43822557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8</w:t>
            </w:r>
            <w:r w:rsidR="00434312" w:rsidRPr="00B41ED4">
              <w:rPr>
                <w:noProof w:val="0"/>
                <w:webHidden/>
                <w:lang w:val="hr-HR"/>
              </w:rPr>
              <w:fldChar w:fldCharType="end"/>
            </w:r>
          </w:hyperlink>
        </w:p>
        <w:p w14:paraId="492E88FF" w14:textId="099EEF83" w:rsidR="00434312" w:rsidRPr="00B41ED4" w:rsidRDefault="00814A40">
          <w:pPr>
            <w:pStyle w:val="Sadraj2"/>
            <w:tabs>
              <w:tab w:val="left" w:pos="960"/>
              <w:tab w:val="right" w:leader="dot" w:pos="9016"/>
            </w:tabs>
            <w:rPr>
              <w:rFonts w:eastAsiaTheme="minorEastAsia"/>
              <w:szCs w:val="24"/>
              <w:lang w:val="hr-HR" w:eastAsia="en-GB"/>
            </w:rPr>
          </w:pPr>
          <w:hyperlink w:anchor="_Toc43822558" w:history="1">
            <w:r w:rsidR="00434312" w:rsidRPr="00B41ED4">
              <w:rPr>
                <w:rStyle w:val="Hiperveza"/>
                <w:lang w:val="hr-HR"/>
              </w:rPr>
              <w:t>3.1.</w:t>
            </w:r>
            <w:r w:rsidR="00434312" w:rsidRPr="00B41ED4">
              <w:rPr>
                <w:rFonts w:eastAsiaTheme="minorEastAsia"/>
                <w:szCs w:val="24"/>
                <w:lang w:val="hr-HR" w:eastAsia="en-GB"/>
              </w:rPr>
              <w:tab/>
            </w:r>
            <w:r w:rsidR="00434312" w:rsidRPr="00B41ED4">
              <w:rPr>
                <w:rStyle w:val="Hiperveza"/>
                <w:lang w:val="hr-HR"/>
              </w:rPr>
              <w:t>OSNOVE ZA ISKLJUČENJE GOSPODARSKOG SUBJEKTA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_Toc43822558 \h </w:instrText>
            </w:r>
            <w:r w:rsidR="00434312" w:rsidRPr="00B41ED4">
              <w:rPr>
                <w:webHidden/>
                <w:lang w:val="hr-HR"/>
              </w:rPr>
            </w:r>
            <w:r w:rsidR="00434312" w:rsidRPr="00B41ED4">
              <w:rPr>
                <w:webHidden/>
                <w:lang w:val="hr-HR"/>
              </w:rPr>
              <w:fldChar w:fldCharType="separate"/>
            </w:r>
            <w:r w:rsidR="00434312" w:rsidRPr="00B41ED4">
              <w:rPr>
                <w:webHidden/>
                <w:lang w:val="hr-HR"/>
              </w:rPr>
              <w:t>8</w:t>
            </w:r>
            <w:r w:rsidR="00434312" w:rsidRPr="00B41ED4">
              <w:rPr>
                <w:webHidden/>
                <w:lang w:val="hr-HR"/>
              </w:rPr>
              <w:fldChar w:fldCharType="end"/>
            </w:r>
          </w:hyperlink>
        </w:p>
        <w:p w14:paraId="194A75DB" w14:textId="144D61BF" w:rsidR="00434312" w:rsidRPr="00B41ED4" w:rsidRDefault="00814A40">
          <w:pPr>
            <w:pStyle w:val="Sadraj3"/>
            <w:tabs>
              <w:tab w:val="left" w:pos="1440"/>
              <w:tab w:val="right" w:leader="dot" w:pos="9016"/>
            </w:tabs>
            <w:rPr>
              <w:rFonts w:eastAsiaTheme="minorEastAsia"/>
              <w:szCs w:val="24"/>
              <w:lang w:val="hr-HR" w:eastAsia="en-GB"/>
            </w:rPr>
          </w:pPr>
          <w:hyperlink w:anchor="_Toc43822559" w:history="1">
            <w:r w:rsidR="00434312" w:rsidRPr="00B41ED4">
              <w:rPr>
                <w:rStyle w:val="Hiperveza"/>
                <w:rFonts w:cstheme="minorHAnsi"/>
                <w:lang w:val="hr-HR"/>
              </w:rPr>
              <w:t>3.1.1.</w:t>
            </w:r>
            <w:r w:rsidR="00434312" w:rsidRPr="00B41ED4">
              <w:rPr>
                <w:rFonts w:eastAsiaTheme="minorEastAsia"/>
                <w:szCs w:val="24"/>
                <w:lang w:val="hr-HR" w:eastAsia="en-GB"/>
              </w:rPr>
              <w:tab/>
            </w:r>
            <w:r w:rsidR="00434312" w:rsidRPr="00B41ED4">
              <w:rPr>
                <w:rStyle w:val="Hiperveza"/>
                <w:rFonts w:cstheme="minorHAnsi"/>
                <w:lang w:val="hr-HR"/>
              </w:rPr>
              <w:t>NEKAŽNJAVANJE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_Toc43822559 \h </w:instrText>
            </w:r>
            <w:r w:rsidR="00434312" w:rsidRPr="00B41ED4">
              <w:rPr>
                <w:webHidden/>
                <w:lang w:val="hr-HR"/>
              </w:rPr>
            </w:r>
            <w:r w:rsidR="00434312" w:rsidRPr="00B41ED4">
              <w:rPr>
                <w:webHidden/>
                <w:lang w:val="hr-HR"/>
              </w:rPr>
              <w:fldChar w:fldCharType="separate"/>
            </w:r>
            <w:r w:rsidR="00434312" w:rsidRPr="00B41ED4">
              <w:rPr>
                <w:webHidden/>
                <w:lang w:val="hr-HR"/>
              </w:rPr>
              <w:t>8</w:t>
            </w:r>
            <w:r w:rsidR="00434312" w:rsidRPr="00B41ED4">
              <w:rPr>
                <w:webHidden/>
                <w:lang w:val="hr-HR"/>
              </w:rPr>
              <w:fldChar w:fldCharType="end"/>
            </w:r>
          </w:hyperlink>
        </w:p>
        <w:p w14:paraId="58981684" w14:textId="70A9389B" w:rsidR="00434312" w:rsidRPr="00B41ED4" w:rsidRDefault="00814A40">
          <w:pPr>
            <w:pStyle w:val="Sadraj3"/>
            <w:tabs>
              <w:tab w:val="left" w:pos="1440"/>
              <w:tab w:val="right" w:leader="dot" w:pos="9016"/>
            </w:tabs>
            <w:rPr>
              <w:rFonts w:eastAsiaTheme="minorEastAsia"/>
              <w:szCs w:val="24"/>
              <w:lang w:val="hr-HR" w:eastAsia="en-GB"/>
            </w:rPr>
          </w:pPr>
          <w:hyperlink w:anchor="_Toc43822560" w:history="1">
            <w:r w:rsidR="00434312" w:rsidRPr="00B41ED4">
              <w:rPr>
                <w:rStyle w:val="Hiperveza"/>
                <w:rFonts w:cstheme="minorHAnsi"/>
                <w:lang w:val="hr-HR"/>
              </w:rPr>
              <w:t>3.1.2.</w:t>
            </w:r>
            <w:r w:rsidR="00434312" w:rsidRPr="00B41ED4">
              <w:rPr>
                <w:rFonts w:eastAsiaTheme="minorEastAsia"/>
                <w:szCs w:val="24"/>
                <w:lang w:val="hr-HR" w:eastAsia="en-GB"/>
              </w:rPr>
              <w:tab/>
            </w:r>
            <w:r w:rsidR="00434312" w:rsidRPr="00B41ED4">
              <w:rPr>
                <w:rStyle w:val="Hiperveza"/>
                <w:rFonts w:cstheme="minorHAnsi"/>
                <w:lang w:val="hr-HR"/>
              </w:rPr>
              <w:t>PLAĆENE DOSPJELE POREZNE OBVEZE I OBVEZE ZA MIROVINSKO I ZDRAVSTVENO OSIGURANJE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_Toc43822560 \h </w:instrText>
            </w:r>
            <w:r w:rsidR="00434312" w:rsidRPr="00B41ED4">
              <w:rPr>
                <w:webHidden/>
                <w:lang w:val="hr-HR"/>
              </w:rPr>
            </w:r>
            <w:r w:rsidR="00434312" w:rsidRPr="00B41ED4">
              <w:rPr>
                <w:webHidden/>
                <w:lang w:val="hr-HR"/>
              </w:rPr>
              <w:fldChar w:fldCharType="separate"/>
            </w:r>
            <w:r w:rsidR="00434312" w:rsidRPr="00B41ED4">
              <w:rPr>
                <w:webHidden/>
                <w:lang w:val="hr-HR"/>
              </w:rPr>
              <w:t>10</w:t>
            </w:r>
            <w:r w:rsidR="00434312" w:rsidRPr="00B41ED4">
              <w:rPr>
                <w:webHidden/>
                <w:lang w:val="hr-HR"/>
              </w:rPr>
              <w:fldChar w:fldCharType="end"/>
            </w:r>
          </w:hyperlink>
        </w:p>
        <w:p w14:paraId="5DA4BC7D" w14:textId="250EDF29" w:rsidR="00434312" w:rsidRPr="00B41ED4" w:rsidRDefault="00814A40">
          <w:pPr>
            <w:pStyle w:val="Sadraj2"/>
            <w:tabs>
              <w:tab w:val="left" w:pos="960"/>
              <w:tab w:val="right" w:leader="dot" w:pos="9016"/>
            </w:tabs>
            <w:rPr>
              <w:rFonts w:eastAsiaTheme="minorEastAsia"/>
              <w:szCs w:val="24"/>
              <w:lang w:val="hr-HR" w:eastAsia="en-GB"/>
            </w:rPr>
          </w:pPr>
          <w:hyperlink w:anchor="_Toc43822561" w:history="1">
            <w:r w:rsidR="00434312" w:rsidRPr="00B41ED4">
              <w:rPr>
                <w:rStyle w:val="Hiperveza"/>
                <w:lang w:val="hr-HR"/>
              </w:rPr>
              <w:t>3.2.</w:t>
            </w:r>
            <w:r w:rsidR="00434312" w:rsidRPr="00B41ED4">
              <w:rPr>
                <w:rFonts w:eastAsiaTheme="minorEastAsia"/>
                <w:szCs w:val="24"/>
                <w:lang w:val="hr-HR" w:eastAsia="en-GB"/>
              </w:rPr>
              <w:tab/>
            </w:r>
            <w:r w:rsidR="00434312" w:rsidRPr="00B41ED4">
              <w:rPr>
                <w:rStyle w:val="Hiperveza"/>
                <w:lang w:val="hr-HR"/>
              </w:rPr>
              <w:t>KRITERIJI ZA ODABIR GOSPODARSKOG SUBJEKTA (UVJETI SPOSOBNOSTI)</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_Toc43822561 \h </w:instrText>
            </w:r>
            <w:r w:rsidR="00434312" w:rsidRPr="00B41ED4">
              <w:rPr>
                <w:webHidden/>
                <w:lang w:val="hr-HR"/>
              </w:rPr>
            </w:r>
            <w:r w:rsidR="00434312" w:rsidRPr="00B41ED4">
              <w:rPr>
                <w:webHidden/>
                <w:lang w:val="hr-HR"/>
              </w:rPr>
              <w:fldChar w:fldCharType="separate"/>
            </w:r>
            <w:r w:rsidR="00434312" w:rsidRPr="00B41ED4">
              <w:rPr>
                <w:webHidden/>
                <w:lang w:val="hr-HR"/>
              </w:rPr>
              <w:t>11</w:t>
            </w:r>
            <w:r w:rsidR="00434312" w:rsidRPr="00B41ED4">
              <w:rPr>
                <w:webHidden/>
                <w:lang w:val="hr-HR"/>
              </w:rPr>
              <w:fldChar w:fldCharType="end"/>
            </w:r>
          </w:hyperlink>
        </w:p>
        <w:p w14:paraId="13DFEEE4" w14:textId="77352A99" w:rsidR="00434312" w:rsidRPr="00B41ED4" w:rsidRDefault="00814A40">
          <w:pPr>
            <w:pStyle w:val="Sadraj3"/>
            <w:tabs>
              <w:tab w:val="left" w:pos="1440"/>
              <w:tab w:val="right" w:leader="dot" w:pos="9016"/>
            </w:tabs>
            <w:rPr>
              <w:rFonts w:eastAsiaTheme="minorEastAsia"/>
              <w:szCs w:val="24"/>
              <w:lang w:val="hr-HR" w:eastAsia="en-GB"/>
            </w:rPr>
          </w:pPr>
          <w:hyperlink w:anchor="_Toc43822562" w:history="1">
            <w:r w:rsidR="00434312" w:rsidRPr="00B41ED4">
              <w:rPr>
                <w:rStyle w:val="Hiperveza"/>
                <w:rFonts w:cstheme="minorHAnsi"/>
                <w:lang w:val="hr-HR"/>
              </w:rPr>
              <w:t>3.2.1.</w:t>
            </w:r>
            <w:r w:rsidR="00434312" w:rsidRPr="00B41ED4">
              <w:rPr>
                <w:rFonts w:eastAsiaTheme="minorEastAsia"/>
                <w:szCs w:val="24"/>
                <w:lang w:val="hr-HR" w:eastAsia="en-GB"/>
              </w:rPr>
              <w:tab/>
            </w:r>
            <w:r w:rsidR="00434312" w:rsidRPr="00B41ED4">
              <w:rPr>
                <w:rStyle w:val="Hiperveza"/>
                <w:rFonts w:cstheme="minorHAnsi"/>
                <w:lang w:val="hr-HR"/>
              </w:rPr>
              <w:t>SPOSOBNOST ZA OBAVLJANJE PROFESIONALNE DJELATNOSTI</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_Toc43822562 \h </w:instrText>
            </w:r>
            <w:r w:rsidR="00434312" w:rsidRPr="00B41ED4">
              <w:rPr>
                <w:webHidden/>
                <w:lang w:val="hr-HR"/>
              </w:rPr>
            </w:r>
            <w:r w:rsidR="00434312" w:rsidRPr="00B41ED4">
              <w:rPr>
                <w:webHidden/>
                <w:lang w:val="hr-HR"/>
              </w:rPr>
              <w:fldChar w:fldCharType="separate"/>
            </w:r>
            <w:r w:rsidR="00434312" w:rsidRPr="00B41ED4">
              <w:rPr>
                <w:webHidden/>
                <w:lang w:val="hr-HR"/>
              </w:rPr>
              <w:t>11</w:t>
            </w:r>
            <w:r w:rsidR="00434312" w:rsidRPr="00B41ED4">
              <w:rPr>
                <w:webHidden/>
                <w:lang w:val="hr-HR"/>
              </w:rPr>
              <w:fldChar w:fldCharType="end"/>
            </w:r>
          </w:hyperlink>
        </w:p>
        <w:p w14:paraId="10DC4E63" w14:textId="228CB4B0" w:rsidR="00434312" w:rsidRPr="00B41ED4" w:rsidRDefault="00814A40">
          <w:pPr>
            <w:pStyle w:val="Sadraj3"/>
            <w:tabs>
              <w:tab w:val="left" w:pos="1440"/>
              <w:tab w:val="right" w:leader="dot" w:pos="9016"/>
            </w:tabs>
            <w:rPr>
              <w:rFonts w:eastAsiaTheme="minorEastAsia"/>
              <w:szCs w:val="24"/>
              <w:lang w:val="hr-HR" w:eastAsia="en-GB"/>
            </w:rPr>
          </w:pPr>
          <w:hyperlink w:anchor="_Toc43822563" w:history="1">
            <w:r w:rsidR="00434312" w:rsidRPr="00B41ED4">
              <w:rPr>
                <w:rStyle w:val="Hiperveza"/>
                <w:rFonts w:cstheme="minorHAnsi"/>
                <w:lang w:val="hr-HR"/>
              </w:rPr>
              <w:t>3.2.2.</w:t>
            </w:r>
            <w:r w:rsidR="00434312" w:rsidRPr="00B41ED4">
              <w:rPr>
                <w:rFonts w:eastAsiaTheme="minorEastAsia"/>
                <w:szCs w:val="24"/>
                <w:lang w:val="hr-HR" w:eastAsia="en-GB"/>
              </w:rPr>
              <w:tab/>
            </w:r>
            <w:r w:rsidR="00434312" w:rsidRPr="00B41ED4">
              <w:rPr>
                <w:rStyle w:val="Hiperveza"/>
                <w:rFonts w:cstheme="minorHAnsi"/>
                <w:lang w:val="hr-HR"/>
              </w:rPr>
              <w:t>EKONOMSKA I FINANCIJSKA SPOSOBNOST</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_Toc43822563 \h </w:instrText>
            </w:r>
            <w:r w:rsidR="00434312" w:rsidRPr="00B41ED4">
              <w:rPr>
                <w:webHidden/>
                <w:lang w:val="hr-HR"/>
              </w:rPr>
            </w:r>
            <w:r w:rsidR="00434312" w:rsidRPr="00B41ED4">
              <w:rPr>
                <w:webHidden/>
                <w:lang w:val="hr-HR"/>
              </w:rPr>
              <w:fldChar w:fldCharType="separate"/>
            </w:r>
            <w:r w:rsidR="00434312" w:rsidRPr="00B41ED4">
              <w:rPr>
                <w:webHidden/>
                <w:lang w:val="hr-HR"/>
              </w:rPr>
              <w:t>11</w:t>
            </w:r>
            <w:r w:rsidR="00434312" w:rsidRPr="00B41ED4">
              <w:rPr>
                <w:webHidden/>
                <w:lang w:val="hr-HR"/>
              </w:rPr>
              <w:fldChar w:fldCharType="end"/>
            </w:r>
          </w:hyperlink>
        </w:p>
        <w:p w14:paraId="6EB7F039" w14:textId="53818F26" w:rsidR="00434312" w:rsidRPr="00B41ED4" w:rsidRDefault="00814A40">
          <w:pPr>
            <w:pStyle w:val="Sadraj2"/>
            <w:tabs>
              <w:tab w:val="right" w:leader="dot" w:pos="9016"/>
            </w:tabs>
            <w:rPr>
              <w:rFonts w:eastAsiaTheme="minorEastAsia"/>
              <w:szCs w:val="24"/>
              <w:lang w:val="hr-HR" w:eastAsia="en-GB"/>
            </w:rPr>
          </w:pPr>
          <w:hyperlink w:anchor="_Toc43822564" w:history="1">
            <w:r w:rsidR="00434312" w:rsidRPr="00B41ED4">
              <w:rPr>
                <w:rStyle w:val="Hiperveza"/>
                <w:lang w:val="hr-HR"/>
              </w:rPr>
              <w:t>Gospodarski subjekt mora u postupku javne nabave dokazati da je njegov minimalni godišnji promet u tri posljednje dostupne financijske godine (ovisno o datumu osnivanja ili početka obavljanja djelatnosti gospodarskog subjekta) jednak ili veći od 300.000,00 HRK.</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_Toc43822564 \h </w:instrText>
            </w:r>
            <w:r w:rsidR="00434312" w:rsidRPr="00B41ED4">
              <w:rPr>
                <w:webHidden/>
                <w:lang w:val="hr-HR"/>
              </w:rPr>
            </w:r>
            <w:r w:rsidR="00434312" w:rsidRPr="00B41ED4">
              <w:rPr>
                <w:webHidden/>
                <w:lang w:val="hr-HR"/>
              </w:rPr>
              <w:fldChar w:fldCharType="separate"/>
            </w:r>
            <w:r w:rsidR="00434312" w:rsidRPr="00B41ED4">
              <w:rPr>
                <w:webHidden/>
                <w:lang w:val="hr-HR"/>
              </w:rPr>
              <w:t>11</w:t>
            </w:r>
            <w:r w:rsidR="00434312" w:rsidRPr="00B41ED4">
              <w:rPr>
                <w:webHidden/>
                <w:lang w:val="hr-HR"/>
              </w:rPr>
              <w:fldChar w:fldCharType="end"/>
            </w:r>
          </w:hyperlink>
        </w:p>
        <w:p w14:paraId="2187A6C1" w14:textId="6885A001" w:rsidR="00434312" w:rsidRPr="00B41ED4" w:rsidRDefault="00814A40">
          <w:pPr>
            <w:pStyle w:val="Sadraj3"/>
            <w:tabs>
              <w:tab w:val="left" w:pos="1440"/>
              <w:tab w:val="right" w:leader="dot" w:pos="9016"/>
            </w:tabs>
            <w:rPr>
              <w:rFonts w:eastAsiaTheme="minorEastAsia"/>
              <w:szCs w:val="24"/>
              <w:lang w:val="hr-HR" w:eastAsia="en-GB"/>
            </w:rPr>
          </w:pPr>
          <w:hyperlink w:anchor="_Toc43822565" w:history="1">
            <w:r w:rsidR="00434312" w:rsidRPr="00B41ED4">
              <w:rPr>
                <w:rStyle w:val="Hiperveza"/>
                <w:rFonts w:cstheme="minorHAnsi"/>
                <w:lang w:val="hr-HR"/>
              </w:rPr>
              <w:t>3.2.3.</w:t>
            </w:r>
            <w:r w:rsidR="00434312" w:rsidRPr="00B41ED4">
              <w:rPr>
                <w:rFonts w:eastAsiaTheme="minorEastAsia"/>
                <w:szCs w:val="24"/>
                <w:lang w:val="hr-HR" w:eastAsia="en-GB"/>
              </w:rPr>
              <w:tab/>
            </w:r>
            <w:r w:rsidR="00434312" w:rsidRPr="00B41ED4">
              <w:rPr>
                <w:rStyle w:val="Hiperveza"/>
                <w:rFonts w:cstheme="minorHAnsi"/>
                <w:lang w:val="hr-HR"/>
              </w:rPr>
              <w:t>UVJETI TEHNIČKE I STRUČNE SPOSOBNOSTI</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_Toc43822565 \h </w:instrText>
            </w:r>
            <w:r w:rsidR="00434312" w:rsidRPr="00B41ED4">
              <w:rPr>
                <w:webHidden/>
                <w:lang w:val="hr-HR"/>
              </w:rPr>
            </w:r>
            <w:r w:rsidR="00434312" w:rsidRPr="00B41ED4">
              <w:rPr>
                <w:webHidden/>
                <w:lang w:val="hr-HR"/>
              </w:rPr>
              <w:fldChar w:fldCharType="separate"/>
            </w:r>
            <w:r w:rsidR="00434312" w:rsidRPr="00B41ED4">
              <w:rPr>
                <w:webHidden/>
                <w:lang w:val="hr-HR"/>
              </w:rPr>
              <w:t>12</w:t>
            </w:r>
            <w:r w:rsidR="00434312" w:rsidRPr="00B41ED4">
              <w:rPr>
                <w:webHidden/>
                <w:lang w:val="hr-HR"/>
              </w:rPr>
              <w:fldChar w:fldCharType="end"/>
            </w:r>
          </w:hyperlink>
        </w:p>
        <w:p w14:paraId="6C151141" w14:textId="20E8778D" w:rsidR="00434312" w:rsidRPr="00B41ED4" w:rsidRDefault="00814A40">
          <w:pPr>
            <w:pStyle w:val="Sadraj2"/>
            <w:tabs>
              <w:tab w:val="left" w:pos="960"/>
              <w:tab w:val="right" w:leader="dot" w:pos="9016"/>
            </w:tabs>
            <w:rPr>
              <w:rFonts w:eastAsiaTheme="minorEastAsia"/>
              <w:szCs w:val="24"/>
              <w:lang w:val="hr-HR" w:eastAsia="en-GB"/>
            </w:rPr>
          </w:pPr>
          <w:hyperlink w:anchor="_Toc43822566" w:history="1">
            <w:r w:rsidR="00434312" w:rsidRPr="00B41ED4">
              <w:rPr>
                <w:rStyle w:val="Hiperveza"/>
                <w:lang w:val="hr-HR"/>
              </w:rPr>
              <w:t>3.3.</w:t>
            </w:r>
            <w:r w:rsidR="00434312" w:rsidRPr="00B41ED4">
              <w:rPr>
                <w:rFonts w:eastAsiaTheme="minorEastAsia"/>
                <w:szCs w:val="24"/>
                <w:lang w:val="hr-HR" w:eastAsia="en-GB"/>
              </w:rPr>
              <w:tab/>
            </w:r>
            <w:r w:rsidR="00434312" w:rsidRPr="00B41ED4">
              <w:rPr>
                <w:rStyle w:val="Hiperveza"/>
                <w:lang w:val="hr-HR"/>
              </w:rPr>
              <w:t>OSLANJANJE NA SPOSOBNOST DRUGIH SUBJEKATA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_Toc43822566 \h </w:instrText>
            </w:r>
            <w:r w:rsidR="00434312" w:rsidRPr="00B41ED4">
              <w:rPr>
                <w:webHidden/>
                <w:lang w:val="hr-HR"/>
              </w:rPr>
            </w:r>
            <w:r w:rsidR="00434312" w:rsidRPr="00B41ED4">
              <w:rPr>
                <w:webHidden/>
                <w:lang w:val="hr-HR"/>
              </w:rPr>
              <w:fldChar w:fldCharType="separate"/>
            </w:r>
            <w:r w:rsidR="00434312" w:rsidRPr="00B41ED4">
              <w:rPr>
                <w:webHidden/>
                <w:lang w:val="hr-HR"/>
              </w:rPr>
              <w:t>15</w:t>
            </w:r>
            <w:r w:rsidR="00434312" w:rsidRPr="00B41ED4">
              <w:rPr>
                <w:webHidden/>
                <w:lang w:val="hr-HR"/>
              </w:rPr>
              <w:fldChar w:fldCharType="end"/>
            </w:r>
          </w:hyperlink>
        </w:p>
        <w:p w14:paraId="7F43CDF7" w14:textId="6F4F1A58" w:rsidR="00434312" w:rsidRPr="00B41ED4" w:rsidRDefault="00814A40">
          <w:pPr>
            <w:pStyle w:val="Sadraj1"/>
            <w:rPr>
              <w:rFonts w:eastAsiaTheme="minorEastAsia" w:cstheme="minorBidi"/>
              <w:noProof w:val="0"/>
              <w:sz w:val="24"/>
              <w:szCs w:val="24"/>
              <w:lang w:val="hr-HR" w:eastAsia="en-GB"/>
            </w:rPr>
          </w:pPr>
          <w:hyperlink w:anchor="_Toc43822567" w:history="1">
            <w:r w:rsidR="00434312" w:rsidRPr="00B41ED4">
              <w:rPr>
                <w:rStyle w:val="Hiperveza"/>
                <w:noProof w:val="0"/>
                <w:lang w:val="hr-HR"/>
              </w:rPr>
              <w:t>4.</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PODACI O PONUDI</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_Toc43822567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15</w:t>
            </w:r>
            <w:r w:rsidR="00434312" w:rsidRPr="00B41ED4">
              <w:rPr>
                <w:noProof w:val="0"/>
                <w:webHidden/>
                <w:lang w:val="hr-HR"/>
              </w:rPr>
              <w:fldChar w:fldCharType="end"/>
            </w:r>
          </w:hyperlink>
        </w:p>
        <w:p w14:paraId="67417789" w14:textId="4AF50A16" w:rsidR="00434312" w:rsidRPr="00B41ED4" w:rsidRDefault="00814A40">
          <w:pPr>
            <w:pStyle w:val="Sadraj2"/>
            <w:tabs>
              <w:tab w:val="left" w:pos="960"/>
              <w:tab w:val="right" w:leader="dot" w:pos="9016"/>
            </w:tabs>
            <w:rPr>
              <w:rFonts w:eastAsiaTheme="minorEastAsia"/>
              <w:szCs w:val="24"/>
              <w:lang w:val="hr-HR" w:eastAsia="en-GB"/>
            </w:rPr>
          </w:pPr>
          <w:hyperlink w:anchor="_Toc43822568" w:history="1">
            <w:r w:rsidR="00434312" w:rsidRPr="00B41ED4">
              <w:rPr>
                <w:rStyle w:val="Hiperveza"/>
                <w:lang w:val="hr-HR"/>
              </w:rPr>
              <w:t>4.1.</w:t>
            </w:r>
            <w:r w:rsidR="00434312" w:rsidRPr="00B41ED4">
              <w:rPr>
                <w:rFonts w:eastAsiaTheme="minorEastAsia"/>
                <w:szCs w:val="24"/>
                <w:lang w:val="hr-HR" w:eastAsia="en-GB"/>
              </w:rPr>
              <w:tab/>
            </w:r>
            <w:r w:rsidR="00434312" w:rsidRPr="00B41ED4">
              <w:rPr>
                <w:rStyle w:val="Hiperveza"/>
                <w:lang w:val="hr-HR"/>
              </w:rPr>
              <w:t>SADRŽAJ I NAČIN IZRADE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_Toc43822568 \h </w:instrText>
            </w:r>
            <w:r w:rsidR="00434312" w:rsidRPr="00B41ED4">
              <w:rPr>
                <w:webHidden/>
                <w:lang w:val="hr-HR"/>
              </w:rPr>
            </w:r>
            <w:r w:rsidR="00434312" w:rsidRPr="00B41ED4">
              <w:rPr>
                <w:webHidden/>
                <w:lang w:val="hr-HR"/>
              </w:rPr>
              <w:fldChar w:fldCharType="separate"/>
            </w:r>
            <w:r w:rsidR="00434312" w:rsidRPr="00B41ED4">
              <w:rPr>
                <w:webHidden/>
                <w:lang w:val="hr-HR"/>
              </w:rPr>
              <w:t>15</w:t>
            </w:r>
            <w:r w:rsidR="00434312" w:rsidRPr="00B41ED4">
              <w:rPr>
                <w:webHidden/>
                <w:lang w:val="hr-HR"/>
              </w:rPr>
              <w:fldChar w:fldCharType="end"/>
            </w:r>
          </w:hyperlink>
        </w:p>
        <w:p w14:paraId="5593B7E2" w14:textId="006C9FC0" w:rsidR="00434312" w:rsidRPr="00B41ED4" w:rsidRDefault="00814A40">
          <w:pPr>
            <w:pStyle w:val="Sadraj3"/>
            <w:tabs>
              <w:tab w:val="left" w:pos="1440"/>
              <w:tab w:val="right" w:leader="dot" w:pos="9016"/>
            </w:tabs>
            <w:rPr>
              <w:rFonts w:eastAsiaTheme="minorEastAsia"/>
              <w:szCs w:val="24"/>
              <w:lang w:val="hr-HR" w:eastAsia="en-GB"/>
            </w:rPr>
          </w:pPr>
          <w:hyperlink w:anchor="_Toc43822569" w:history="1">
            <w:r w:rsidR="00434312" w:rsidRPr="00B41ED4">
              <w:rPr>
                <w:rStyle w:val="Hiperveza"/>
                <w:rFonts w:cstheme="minorHAnsi"/>
                <w:lang w:val="hr-HR"/>
              </w:rPr>
              <w:t>4.1.1.</w:t>
            </w:r>
            <w:r w:rsidR="00434312" w:rsidRPr="00B41ED4">
              <w:rPr>
                <w:rFonts w:eastAsiaTheme="minorEastAsia"/>
                <w:szCs w:val="24"/>
                <w:lang w:val="hr-HR" w:eastAsia="en-GB"/>
              </w:rPr>
              <w:tab/>
            </w:r>
            <w:r w:rsidR="00434312" w:rsidRPr="00B41ED4">
              <w:rPr>
                <w:rStyle w:val="Hiperveza"/>
                <w:rFonts w:cstheme="minorHAnsi"/>
                <w:lang w:val="hr-HR"/>
              </w:rPr>
              <w:t>Sadržaj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_Toc43822569 \h </w:instrText>
            </w:r>
            <w:r w:rsidR="00434312" w:rsidRPr="00B41ED4">
              <w:rPr>
                <w:webHidden/>
                <w:lang w:val="hr-HR"/>
              </w:rPr>
            </w:r>
            <w:r w:rsidR="00434312" w:rsidRPr="00B41ED4">
              <w:rPr>
                <w:webHidden/>
                <w:lang w:val="hr-HR"/>
              </w:rPr>
              <w:fldChar w:fldCharType="separate"/>
            </w:r>
            <w:r w:rsidR="00434312" w:rsidRPr="00B41ED4">
              <w:rPr>
                <w:webHidden/>
                <w:lang w:val="hr-HR"/>
              </w:rPr>
              <w:t>15</w:t>
            </w:r>
            <w:r w:rsidR="00434312" w:rsidRPr="00B41ED4">
              <w:rPr>
                <w:webHidden/>
                <w:lang w:val="hr-HR"/>
              </w:rPr>
              <w:fldChar w:fldCharType="end"/>
            </w:r>
          </w:hyperlink>
        </w:p>
        <w:p w14:paraId="1F022F45" w14:textId="32994DAC" w:rsidR="00434312" w:rsidRPr="00B41ED4" w:rsidRDefault="00814A40">
          <w:pPr>
            <w:pStyle w:val="Sadraj3"/>
            <w:tabs>
              <w:tab w:val="left" w:pos="1440"/>
              <w:tab w:val="right" w:leader="dot" w:pos="9016"/>
            </w:tabs>
            <w:rPr>
              <w:rFonts w:eastAsiaTheme="minorEastAsia"/>
              <w:szCs w:val="24"/>
              <w:lang w:val="hr-HR" w:eastAsia="en-GB"/>
            </w:rPr>
          </w:pPr>
          <w:hyperlink w:anchor="_Toc43822570" w:history="1">
            <w:r w:rsidR="00434312" w:rsidRPr="00B41ED4">
              <w:rPr>
                <w:rStyle w:val="Hiperveza"/>
                <w:rFonts w:cstheme="minorHAnsi"/>
                <w:lang w:val="hr-HR"/>
              </w:rPr>
              <w:t>4.1.2.</w:t>
            </w:r>
            <w:r w:rsidR="00434312" w:rsidRPr="00B41ED4">
              <w:rPr>
                <w:rFonts w:eastAsiaTheme="minorEastAsia"/>
                <w:szCs w:val="24"/>
                <w:lang w:val="hr-HR" w:eastAsia="en-GB"/>
              </w:rPr>
              <w:tab/>
            </w:r>
            <w:r w:rsidR="00434312" w:rsidRPr="00B41ED4">
              <w:rPr>
                <w:rStyle w:val="Hiperveza"/>
                <w:rFonts w:cstheme="minorHAnsi"/>
                <w:lang w:val="hr-HR"/>
              </w:rPr>
              <w:t>Način izrade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_Toc43822570 \h </w:instrText>
            </w:r>
            <w:r w:rsidR="00434312" w:rsidRPr="00B41ED4">
              <w:rPr>
                <w:webHidden/>
                <w:lang w:val="hr-HR"/>
              </w:rPr>
            </w:r>
            <w:r w:rsidR="00434312" w:rsidRPr="00B41ED4">
              <w:rPr>
                <w:webHidden/>
                <w:lang w:val="hr-HR"/>
              </w:rPr>
              <w:fldChar w:fldCharType="separate"/>
            </w:r>
            <w:r w:rsidR="00434312" w:rsidRPr="00B41ED4">
              <w:rPr>
                <w:webHidden/>
                <w:lang w:val="hr-HR"/>
              </w:rPr>
              <w:t>16</w:t>
            </w:r>
            <w:r w:rsidR="00434312" w:rsidRPr="00B41ED4">
              <w:rPr>
                <w:webHidden/>
                <w:lang w:val="hr-HR"/>
              </w:rPr>
              <w:fldChar w:fldCharType="end"/>
            </w:r>
          </w:hyperlink>
        </w:p>
        <w:p w14:paraId="31DC3F90" w14:textId="354BE0B5" w:rsidR="00434312" w:rsidRPr="00B41ED4" w:rsidRDefault="00814A40">
          <w:pPr>
            <w:pStyle w:val="Sadraj2"/>
            <w:tabs>
              <w:tab w:val="left" w:pos="960"/>
              <w:tab w:val="right" w:leader="dot" w:pos="9016"/>
            </w:tabs>
            <w:rPr>
              <w:rFonts w:eastAsiaTheme="minorEastAsia"/>
              <w:szCs w:val="24"/>
              <w:lang w:val="hr-HR" w:eastAsia="en-GB"/>
            </w:rPr>
          </w:pPr>
          <w:hyperlink w:anchor="_Toc43822571" w:history="1">
            <w:r w:rsidR="00434312" w:rsidRPr="00B41ED4">
              <w:rPr>
                <w:rStyle w:val="Hiperveza"/>
                <w:lang w:val="hr-HR"/>
              </w:rPr>
              <w:t>4.2.</w:t>
            </w:r>
            <w:r w:rsidR="00434312" w:rsidRPr="00B41ED4">
              <w:rPr>
                <w:rFonts w:eastAsiaTheme="minorEastAsia"/>
                <w:szCs w:val="24"/>
                <w:lang w:val="hr-HR" w:eastAsia="en-GB"/>
              </w:rPr>
              <w:tab/>
            </w:r>
            <w:r w:rsidR="00434312" w:rsidRPr="00B41ED4">
              <w:rPr>
                <w:rStyle w:val="Hiperveza"/>
                <w:lang w:val="hr-HR"/>
              </w:rPr>
              <w:t>NAČIN DOSTAVE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_Toc43822571 \h </w:instrText>
            </w:r>
            <w:r w:rsidR="00434312" w:rsidRPr="00B41ED4">
              <w:rPr>
                <w:webHidden/>
                <w:lang w:val="hr-HR"/>
              </w:rPr>
            </w:r>
            <w:r w:rsidR="00434312" w:rsidRPr="00B41ED4">
              <w:rPr>
                <w:webHidden/>
                <w:lang w:val="hr-HR"/>
              </w:rPr>
              <w:fldChar w:fldCharType="separate"/>
            </w:r>
            <w:r w:rsidR="00434312" w:rsidRPr="00B41ED4">
              <w:rPr>
                <w:webHidden/>
                <w:lang w:val="hr-HR"/>
              </w:rPr>
              <w:t>16</w:t>
            </w:r>
            <w:r w:rsidR="00434312" w:rsidRPr="00B41ED4">
              <w:rPr>
                <w:webHidden/>
                <w:lang w:val="hr-HR"/>
              </w:rPr>
              <w:fldChar w:fldCharType="end"/>
            </w:r>
          </w:hyperlink>
        </w:p>
        <w:p w14:paraId="697F3474" w14:textId="4F2AAE55" w:rsidR="00434312" w:rsidRPr="00B41ED4" w:rsidRDefault="00814A40">
          <w:pPr>
            <w:pStyle w:val="Sadraj2"/>
            <w:tabs>
              <w:tab w:val="left" w:pos="960"/>
              <w:tab w:val="right" w:leader="dot" w:pos="9016"/>
            </w:tabs>
            <w:rPr>
              <w:rFonts w:eastAsiaTheme="minorEastAsia"/>
              <w:szCs w:val="24"/>
              <w:lang w:val="hr-HR" w:eastAsia="en-GB"/>
            </w:rPr>
          </w:pPr>
          <w:hyperlink w:anchor="_Toc43822572" w:history="1">
            <w:r w:rsidR="00434312" w:rsidRPr="00B41ED4">
              <w:rPr>
                <w:rStyle w:val="Hiperveza"/>
                <w:lang w:val="hr-HR"/>
              </w:rPr>
              <w:t>4.3.</w:t>
            </w:r>
            <w:r w:rsidR="00434312" w:rsidRPr="00B41ED4">
              <w:rPr>
                <w:rFonts w:eastAsiaTheme="minorEastAsia"/>
                <w:szCs w:val="24"/>
                <w:lang w:val="hr-HR" w:eastAsia="en-GB"/>
              </w:rPr>
              <w:tab/>
            </w:r>
            <w:r w:rsidR="00434312" w:rsidRPr="00B41ED4">
              <w:rPr>
                <w:rStyle w:val="Hiperveza"/>
                <w:lang w:val="hr-HR"/>
              </w:rPr>
              <w:t>NAČIN ODREĐIVANJA CIJENE PONUDE, SADRŽAJ CIJENE I NEPROMJENJIVOST CIJENE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_Toc43822572 \h </w:instrText>
            </w:r>
            <w:r w:rsidR="00434312" w:rsidRPr="00B41ED4">
              <w:rPr>
                <w:webHidden/>
                <w:lang w:val="hr-HR"/>
              </w:rPr>
            </w:r>
            <w:r w:rsidR="00434312" w:rsidRPr="00B41ED4">
              <w:rPr>
                <w:webHidden/>
                <w:lang w:val="hr-HR"/>
              </w:rPr>
              <w:fldChar w:fldCharType="separate"/>
            </w:r>
            <w:r w:rsidR="00434312" w:rsidRPr="00B41ED4">
              <w:rPr>
                <w:webHidden/>
                <w:lang w:val="hr-HR"/>
              </w:rPr>
              <w:t>17</w:t>
            </w:r>
            <w:r w:rsidR="00434312" w:rsidRPr="00B41ED4">
              <w:rPr>
                <w:webHidden/>
                <w:lang w:val="hr-HR"/>
              </w:rPr>
              <w:fldChar w:fldCharType="end"/>
            </w:r>
          </w:hyperlink>
        </w:p>
        <w:p w14:paraId="500C285F" w14:textId="3EB4CEE9" w:rsidR="00434312" w:rsidRPr="00B41ED4" w:rsidRDefault="00814A40">
          <w:pPr>
            <w:pStyle w:val="Sadraj2"/>
            <w:tabs>
              <w:tab w:val="left" w:pos="960"/>
              <w:tab w:val="right" w:leader="dot" w:pos="9016"/>
            </w:tabs>
            <w:rPr>
              <w:rFonts w:eastAsiaTheme="minorEastAsia"/>
              <w:szCs w:val="24"/>
              <w:lang w:val="hr-HR" w:eastAsia="en-GB"/>
            </w:rPr>
          </w:pPr>
          <w:hyperlink w:anchor="_Toc43822573" w:history="1">
            <w:r w:rsidR="00434312" w:rsidRPr="00B41ED4">
              <w:rPr>
                <w:rStyle w:val="Hiperveza"/>
                <w:lang w:val="hr-HR"/>
              </w:rPr>
              <w:t>4.4.</w:t>
            </w:r>
            <w:r w:rsidR="00434312" w:rsidRPr="00B41ED4">
              <w:rPr>
                <w:rFonts w:eastAsiaTheme="minorEastAsia"/>
                <w:szCs w:val="24"/>
                <w:lang w:val="hr-HR" w:eastAsia="en-GB"/>
              </w:rPr>
              <w:tab/>
            </w:r>
            <w:r w:rsidR="00434312" w:rsidRPr="00B41ED4">
              <w:rPr>
                <w:rStyle w:val="Hiperveza"/>
                <w:lang w:val="hr-HR"/>
              </w:rPr>
              <w:t>VALUTA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_Toc43822573 \h </w:instrText>
            </w:r>
            <w:r w:rsidR="00434312" w:rsidRPr="00B41ED4">
              <w:rPr>
                <w:webHidden/>
                <w:lang w:val="hr-HR"/>
              </w:rPr>
            </w:r>
            <w:r w:rsidR="00434312" w:rsidRPr="00B41ED4">
              <w:rPr>
                <w:webHidden/>
                <w:lang w:val="hr-HR"/>
              </w:rPr>
              <w:fldChar w:fldCharType="separate"/>
            </w:r>
            <w:r w:rsidR="00434312" w:rsidRPr="00B41ED4">
              <w:rPr>
                <w:webHidden/>
                <w:lang w:val="hr-HR"/>
              </w:rPr>
              <w:t>18</w:t>
            </w:r>
            <w:r w:rsidR="00434312" w:rsidRPr="00B41ED4">
              <w:rPr>
                <w:webHidden/>
                <w:lang w:val="hr-HR"/>
              </w:rPr>
              <w:fldChar w:fldCharType="end"/>
            </w:r>
          </w:hyperlink>
        </w:p>
        <w:p w14:paraId="7D75A35E" w14:textId="718F71A0" w:rsidR="00434312" w:rsidRPr="00B41ED4" w:rsidRDefault="00814A40">
          <w:pPr>
            <w:pStyle w:val="Sadraj2"/>
            <w:tabs>
              <w:tab w:val="left" w:pos="960"/>
              <w:tab w:val="right" w:leader="dot" w:pos="9016"/>
            </w:tabs>
            <w:rPr>
              <w:rFonts w:eastAsiaTheme="minorEastAsia"/>
              <w:szCs w:val="24"/>
              <w:lang w:val="hr-HR" w:eastAsia="en-GB"/>
            </w:rPr>
          </w:pPr>
          <w:hyperlink w:anchor="_Toc43822574" w:history="1">
            <w:r w:rsidR="00434312" w:rsidRPr="00B41ED4">
              <w:rPr>
                <w:rStyle w:val="Hiperveza"/>
                <w:lang w:val="hr-HR"/>
              </w:rPr>
              <w:t>4.5.</w:t>
            </w:r>
            <w:r w:rsidR="00434312" w:rsidRPr="00B41ED4">
              <w:rPr>
                <w:rFonts w:eastAsiaTheme="minorEastAsia"/>
                <w:szCs w:val="24"/>
                <w:lang w:val="hr-HR" w:eastAsia="en-GB"/>
              </w:rPr>
              <w:tab/>
            </w:r>
            <w:r w:rsidR="00434312" w:rsidRPr="00B41ED4">
              <w:rPr>
                <w:rStyle w:val="Hiperveza"/>
                <w:lang w:val="hr-HR"/>
              </w:rPr>
              <w:t>KRITERIJ ZA ODABIR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_Toc43822574 \h </w:instrText>
            </w:r>
            <w:r w:rsidR="00434312" w:rsidRPr="00B41ED4">
              <w:rPr>
                <w:webHidden/>
                <w:lang w:val="hr-HR"/>
              </w:rPr>
            </w:r>
            <w:r w:rsidR="00434312" w:rsidRPr="00B41ED4">
              <w:rPr>
                <w:webHidden/>
                <w:lang w:val="hr-HR"/>
              </w:rPr>
              <w:fldChar w:fldCharType="separate"/>
            </w:r>
            <w:r w:rsidR="00434312" w:rsidRPr="00B41ED4">
              <w:rPr>
                <w:webHidden/>
                <w:lang w:val="hr-HR"/>
              </w:rPr>
              <w:t>18</w:t>
            </w:r>
            <w:r w:rsidR="00434312" w:rsidRPr="00B41ED4">
              <w:rPr>
                <w:webHidden/>
                <w:lang w:val="hr-HR"/>
              </w:rPr>
              <w:fldChar w:fldCharType="end"/>
            </w:r>
          </w:hyperlink>
        </w:p>
        <w:p w14:paraId="25094BB4" w14:textId="4C7FA321" w:rsidR="00434312" w:rsidRPr="00B41ED4" w:rsidRDefault="00814A40">
          <w:pPr>
            <w:pStyle w:val="Sadraj3"/>
            <w:tabs>
              <w:tab w:val="left" w:pos="1440"/>
              <w:tab w:val="right" w:leader="dot" w:pos="9016"/>
            </w:tabs>
            <w:rPr>
              <w:rFonts w:eastAsiaTheme="minorEastAsia"/>
              <w:szCs w:val="24"/>
              <w:lang w:val="hr-HR" w:eastAsia="en-GB"/>
            </w:rPr>
          </w:pPr>
          <w:hyperlink w:anchor="_Toc43822575" w:history="1">
            <w:r w:rsidR="00434312" w:rsidRPr="00B41ED4">
              <w:rPr>
                <w:rStyle w:val="Hiperveza"/>
                <w:rFonts w:cstheme="minorHAnsi"/>
                <w:lang w:val="hr-HR"/>
              </w:rPr>
              <w:t>4.5.1.</w:t>
            </w:r>
            <w:r w:rsidR="00434312" w:rsidRPr="00B41ED4">
              <w:rPr>
                <w:rFonts w:eastAsiaTheme="minorEastAsia"/>
                <w:szCs w:val="24"/>
                <w:lang w:val="hr-HR" w:eastAsia="en-GB"/>
              </w:rPr>
              <w:tab/>
            </w:r>
            <w:r w:rsidR="00434312" w:rsidRPr="00B41ED4">
              <w:rPr>
                <w:rStyle w:val="Hiperveza"/>
                <w:rFonts w:cstheme="minorHAnsi"/>
                <w:lang w:val="hr-HR"/>
              </w:rPr>
              <w:t>FINANCIJSKI DIO PONUDE – CIJENA PONUDE (F</w:t>
            </w:r>
            <w:r w:rsidR="00434312" w:rsidRPr="00B41ED4">
              <w:rPr>
                <w:rStyle w:val="Hiperveza"/>
                <w:rFonts w:cstheme="minorHAnsi"/>
                <w:vertAlign w:val="subscript"/>
                <w:lang w:val="hr-HR"/>
              </w:rPr>
              <w:t>max</w:t>
            </w:r>
            <w:r w:rsidR="00434312" w:rsidRPr="00B41ED4">
              <w:rPr>
                <w:rStyle w:val="Hiperveza"/>
                <w:rFonts w:cstheme="minorHAnsi"/>
                <w:lang w:val="hr-HR"/>
              </w:rPr>
              <w:t>)</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_Toc43822575 \h </w:instrText>
            </w:r>
            <w:r w:rsidR="00434312" w:rsidRPr="00B41ED4">
              <w:rPr>
                <w:webHidden/>
                <w:lang w:val="hr-HR"/>
              </w:rPr>
            </w:r>
            <w:r w:rsidR="00434312" w:rsidRPr="00B41ED4">
              <w:rPr>
                <w:webHidden/>
                <w:lang w:val="hr-HR"/>
              </w:rPr>
              <w:fldChar w:fldCharType="separate"/>
            </w:r>
            <w:r w:rsidR="00434312" w:rsidRPr="00B41ED4">
              <w:rPr>
                <w:webHidden/>
                <w:lang w:val="hr-HR"/>
              </w:rPr>
              <w:t>18</w:t>
            </w:r>
            <w:r w:rsidR="00434312" w:rsidRPr="00B41ED4">
              <w:rPr>
                <w:webHidden/>
                <w:lang w:val="hr-HR"/>
              </w:rPr>
              <w:fldChar w:fldCharType="end"/>
            </w:r>
          </w:hyperlink>
        </w:p>
        <w:p w14:paraId="70AA0A49" w14:textId="5ADF037F" w:rsidR="00434312" w:rsidRPr="00B41ED4" w:rsidRDefault="00814A40">
          <w:pPr>
            <w:pStyle w:val="Sadraj3"/>
            <w:tabs>
              <w:tab w:val="left" w:pos="1440"/>
              <w:tab w:val="right" w:leader="dot" w:pos="9016"/>
            </w:tabs>
            <w:rPr>
              <w:rFonts w:eastAsiaTheme="minorEastAsia"/>
              <w:szCs w:val="24"/>
              <w:lang w:val="hr-HR" w:eastAsia="en-GB"/>
            </w:rPr>
          </w:pPr>
          <w:hyperlink w:anchor="_Toc43822576" w:history="1">
            <w:r w:rsidR="00434312" w:rsidRPr="00B41ED4">
              <w:rPr>
                <w:rStyle w:val="Hiperveza"/>
                <w:rFonts w:cstheme="minorHAnsi"/>
                <w:lang w:val="hr-HR"/>
              </w:rPr>
              <w:t>4.5.2.</w:t>
            </w:r>
            <w:r w:rsidR="00434312" w:rsidRPr="00B41ED4">
              <w:rPr>
                <w:rFonts w:eastAsiaTheme="minorEastAsia"/>
                <w:szCs w:val="24"/>
                <w:lang w:val="hr-HR" w:eastAsia="en-GB"/>
              </w:rPr>
              <w:tab/>
            </w:r>
            <w:r w:rsidR="00434312" w:rsidRPr="00B41ED4">
              <w:rPr>
                <w:rStyle w:val="Hiperveza"/>
                <w:rFonts w:cstheme="minorHAnsi"/>
                <w:lang w:val="hr-HR"/>
              </w:rPr>
              <w:t>KVANTATIVNI (TEHNIČKI) DIO PONUDE – SPECIFIČNO ISKUSTVO STRUČNJAKA (Q</w:t>
            </w:r>
            <w:r w:rsidR="00434312" w:rsidRPr="00B41ED4">
              <w:rPr>
                <w:rStyle w:val="Hiperveza"/>
                <w:rFonts w:cstheme="minorHAnsi"/>
                <w:vertAlign w:val="subscript"/>
                <w:lang w:val="hr-HR"/>
              </w:rPr>
              <w:t>max</w:t>
            </w:r>
            <w:r w:rsidR="00434312" w:rsidRPr="00B41ED4">
              <w:rPr>
                <w:rStyle w:val="Hiperveza"/>
                <w:rFonts w:cstheme="minorHAnsi"/>
                <w:lang w:val="hr-HR"/>
              </w:rPr>
              <w:t>)</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_Toc43822576 \h </w:instrText>
            </w:r>
            <w:r w:rsidR="00434312" w:rsidRPr="00B41ED4">
              <w:rPr>
                <w:webHidden/>
                <w:lang w:val="hr-HR"/>
              </w:rPr>
            </w:r>
            <w:r w:rsidR="00434312" w:rsidRPr="00B41ED4">
              <w:rPr>
                <w:webHidden/>
                <w:lang w:val="hr-HR"/>
              </w:rPr>
              <w:fldChar w:fldCharType="separate"/>
            </w:r>
            <w:r w:rsidR="00434312" w:rsidRPr="00B41ED4">
              <w:rPr>
                <w:webHidden/>
                <w:lang w:val="hr-HR"/>
              </w:rPr>
              <w:t>19</w:t>
            </w:r>
            <w:r w:rsidR="00434312" w:rsidRPr="00B41ED4">
              <w:rPr>
                <w:webHidden/>
                <w:lang w:val="hr-HR"/>
              </w:rPr>
              <w:fldChar w:fldCharType="end"/>
            </w:r>
          </w:hyperlink>
        </w:p>
        <w:p w14:paraId="465980D0" w14:textId="711DF934" w:rsidR="00434312" w:rsidRPr="00B41ED4" w:rsidRDefault="00814A40">
          <w:pPr>
            <w:pStyle w:val="Sadraj3"/>
            <w:tabs>
              <w:tab w:val="left" w:pos="1440"/>
              <w:tab w:val="right" w:leader="dot" w:pos="9016"/>
            </w:tabs>
            <w:rPr>
              <w:rFonts w:eastAsiaTheme="minorEastAsia"/>
              <w:szCs w:val="24"/>
              <w:lang w:val="hr-HR" w:eastAsia="en-GB"/>
            </w:rPr>
          </w:pPr>
          <w:hyperlink w:anchor="_Toc43822577" w:history="1">
            <w:r w:rsidR="00434312" w:rsidRPr="00B41ED4">
              <w:rPr>
                <w:rStyle w:val="Hiperveza"/>
                <w:rFonts w:cstheme="minorHAnsi"/>
                <w:lang w:val="hr-HR"/>
              </w:rPr>
              <w:t>4.5.3.</w:t>
            </w:r>
            <w:r w:rsidR="00434312" w:rsidRPr="00B41ED4">
              <w:rPr>
                <w:rFonts w:eastAsiaTheme="minorEastAsia"/>
                <w:szCs w:val="24"/>
                <w:lang w:val="hr-HR" w:eastAsia="en-GB"/>
              </w:rPr>
              <w:tab/>
            </w:r>
            <w:r w:rsidR="00434312" w:rsidRPr="00B41ED4">
              <w:rPr>
                <w:rStyle w:val="Hiperveza"/>
                <w:rFonts w:cstheme="minorHAnsi"/>
                <w:lang w:val="hr-HR"/>
              </w:rPr>
              <w:t>UKUPNA VRIJEDNOST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_Toc43822577 \h </w:instrText>
            </w:r>
            <w:r w:rsidR="00434312" w:rsidRPr="00B41ED4">
              <w:rPr>
                <w:webHidden/>
                <w:lang w:val="hr-HR"/>
              </w:rPr>
            </w:r>
            <w:r w:rsidR="00434312" w:rsidRPr="00B41ED4">
              <w:rPr>
                <w:webHidden/>
                <w:lang w:val="hr-HR"/>
              </w:rPr>
              <w:fldChar w:fldCharType="separate"/>
            </w:r>
            <w:r w:rsidR="00434312" w:rsidRPr="00B41ED4">
              <w:rPr>
                <w:webHidden/>
                <w:lang w:val="hr-HR"/>
              </w:rPr>
              <w:t>20</w:t>
            </w:r>
            <w:r w:rsidR="00434312" w:rsidRPr="00B41ED4">
              <w:rPr>
                <w:webHidden/>
                <w:lang w:val="hr-HR"/>
              </w:rPr>
              <w:fldChar w:fldCharType="end"/>
            </w:r>
          </w:hyperlink>
        </w:p>
        <w:p w14:paraId="72AF93C9" w14:textId="3D3BBF23" w:rsidR="00434312" w:rsidRPr="00B41ED4" w:rsidRDefault="00814A40">
          <w:pPr>
            <w:pStyle w:val="Sadraj2"/>
            <w:tabs>
              <w:tab w:val="left" w:pos="960"/>
              <w:tab w:val="right" w:leader="dot" w:pos="9016"/>
            </w:tabs>
            <w:rPr>
              <w:rFonts w:eastAsiaTheme="minorEastAsia"/>
              <w:szCs w:val="24"/>
              <w:lang w:val="hr-HR" w:eastAsia="en-GB"/>
            </w:rPr>
          </w:pPr>
          <w:hyperlink w:anchor="_Toc43822578" w:history="1">
            <w:r w:rsidR="00434312" w:rsidRPr="00B41ED4">
              <w:rPr>
                <w:rStyle w:val="Hiperveza"/>
                <w:lang w:val="hr-HR"/>
              </w:rPr>
              <w:t>4.6.</w:t>
            </w:r>
            <w:r w:rsidR="00434312" w:rsidRPr="00B41ED4">
              <w:rPr>
                <w:rFonts w:eastAsiaTheme="minorEastAsia"/>
                <w:szCs w:val="24"/>
                <w:lang w:val="hr-HR" w:eastAsia="en-GB"/>
              </w:rPr>
              <w:tab/>
            </w:r>
            <w:r w:rsidR="00434312" w:rsidRPr="00B41ED4">
              <w:rPr>
                <w:rStyle w:val="Hiperveza"/>
                <w:lang w:val="hr-HR"/>
              </w:rPr>
              <w:t>JEZIK I PISMO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_Toc43822578 \h </w:instrText>
            </w:r>
            <w:r w:rsidR="00434312" w:rsidRPr="00B41ED4">
              <w:rPr>
                <w:webHidden/>
                <w:lang w:val="hr-HR"/>
              </w:rPr>
            </w:r>
            <w:r w:rsidR="00434312" w:rsidRPr="00B41ED4">
              <w:rPr>
                <w:webHidden/>
                <w:lang w:val="hr-HR"/>
              </w:rPr>
              <w:fldChar w:fldCharType="separate"/>
            </w:r>
            <w:r w:rsidR="00434312" w:rsidRPr="00B41ED4">
              <w:rPr>
                <w:webHidden/>
                <w:lang w:val="hr-HR"/>
              </w:rPr>
              <w:t>20</w:t>
            </w:r>
            <w:r w:rsidR="00434312" w:rsidRPr="00B41ED4">
              <w:rPr>
                <w:webHidden/>
                <w:lang w:val="hr-HR"/>
              </w:rPr>
              <w:fldChar w:fldCharType="end"/>
            </w:r>
          </w:hyperlink>
        </w:p>
        <w:p w14:paraId="54C57942" w14:textId="725B26BF" w:rsidR="00434312" w:rsidRPr="00B41ED4" w:rsidRDefault="00814A40">
          <w:pPr>
            <w:pStyle w:val="Sadraj2"/>
            <w:tabs>
              <w:tab w:val="left" w:pos="960"/>
              <w:tab w:val="right" w:leader="dot" w:pos="9016"/>
            </w:tabs>
            <w:rPr>
              <w:rFonts w:eastAsiaTheme="minorEastAsia"/>
              <w:szCs w:val="24"/>
              <w:lang w:val="hr-HR" w:eastAsia="en-GB"/>
            </w:rPr>
          </w:pPr>
          <w:hyperlink w:anchor="_Toc43822579" w:history="1">
            <w:r w:rsidR="00434312" w:rsidRPr="00B41ED4">
              <w:rPr>
                <w:rStyle w:val="Hiperveza"/>
                <w:lang w:val="hr-HR"/>
              </w:rPr>
              <w:t>4.7.</w:t>
            </w:r>
            <w:r w:rsidR="00434312" w:rsidRPr="00B41ED4">
              <w:rPr>
                <w:rFonts w:eastAsiaTheme="minorEastAsia"/>
                <w:szCs w:val="24"/>
                <w:lang w:val="hr-HR" w:eastAsia="en-GB"/>
              </w:rPr>
              <w:tab/>
            </w:r>
            <w:r w:rsidR="00434312" w:rsidRPr="00B41ED4">
              <w:rPr>
                <w:rStyle w:val="Hiperveza"/>
                <w:lang w:val="hr-HR"/>
              </w:rPr>
              <w:t>ROK VALJANOSTI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_Toc43822579 \h </w:instrText>
            </w:r>
            <w:r w:rsidR="00434312" w:rsidRPr="00B41ED4">
              <w:rPr>
                <w:webHidden/>
                <w:lang w:val="hr-HR"/>
              </w:rPr>
            </w:r>
            <w:r w:rsidR="00434312" w:rsidRPr="00B41ED4">
              <w:rPr>
                <w:webHidden/>
                <w:lang w:val="hr-HR"/>
              </w:rPr>
              <w:fldChar w:fldCharType="separate"/>
            </w:r>
            <w:r w:rsidR="00434312" w:rsidRPr="00B41ED4">
              <w:rPr>
                <w:webHidden/>
                <w:lang w:val="hr-HR"/>
              </w:rPr>
              <w:t>21</w:t>
            </w:r>
            <w:r w:rsidR="00434312" w:rsidRPr="00B41ED4">
              <w:rPr>
                <w:webHidden/>
                <w:lang w:val="hr-HR"/>
              </w:rPr>
              <w:fldChar w:fldCharType="end"/>
            </w:r>
          </w:hyperlink>
        </w:p>
        <w:p w14:paraId="36C9C0E7" w14:textId="439DB2C3" w:rsidR="00434312" w:rsidRPr="00B41ED4" w:rsidRDefault="00814A40">
          <w:pPr>
            <w:pStyle w:val="Sadraj1"/>
            <w:rPr>
              <w:rFonts w:eastAsiaTheme="minorEastAsia" w:cstheme="minorBidi"/>
              <w:noProof w:val="0"/>
              <w:sz w:val="24"/>
              <w:szCs w:val="24"/>
              <w:lang w:val="hr-HR" w:eastAsia="en-GB"/>
            </w:rPr>
          </w:pPr>
          <w:hyperlink w:anchor="_Toc43822580" w:history="1">
            <w:r w:rsidR="00434312" w:rsidRPr="00B41ED4">
              <w:rPr>
                <w:rStyle w:val="Hiperveza"/>
                <w:noProof w:val="0"/>
                <w:lang w:val="hr-HR"/>
              </w:rPr>
              <w:t>5.</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OSTALE ODREDBE</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_Toc43822580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21</w:t>
            </w:r>
            <w:r w:rsidR="00434312" w:rsidRPr="00B41ED4">
              <w:rPr>
                <w:noProof w:val="0"/>
                <w:webHidden/>
                <w:lang w:val="hr-HR"/>
              </w:rPr>
              <w:fldChar w:fldCharType="end"/>
            </w:r>
          </w:hyperlink>
        </w:p>
        <w:p w14:paraId="74FA3548" w14:textId="20A8F989" w:rsidR="00434312" w:rsidRPr="00B41ED4" w:rsidRDefault="00814A40">
          <w:pPr>
            <w:pStyle w:val="Sadraj2"/>
            <w:tabs>
              <w:tab w:val="left" w:pos="960"/>
              <w:tab w:val="right" w:leader="dot" w:pos="9016"/>
            </w:tabs>
            <w:rPr>
              <w:rFonts w:eastAsiaTheme="minorEastAsia"/>
              <w:szCs w:val="24"/>
              <w:lang w:val="hr-HR" w:eastAsia="en-GB"/>
            </w:rPr>
          </w:pPr>
          <w:hyperlink w:anchor="_Toc43822581" w:history="1">
            <w:r w:rsidR="00434312" w:rsidRPr="00B41ED4">
              <w:rPr>
                <w:rStyle w:val="Hiperveza"/>
                <w:lang w:val="hr-HR"/>
              </w:rPr>
              <w:t>5.1.</w:t>
            </w:r>
            <w:r w:rsidR="00434312" w:rsidRPr="00B41ED4">
              <w:rPr>
                <w:rFonts w:eastAsiaTheme="minorEastAsia"/>
                <w:szCs w:val="24"/>
                <w:lang w:val="hr-HR" w:eastAsia="en-GB"/>
              </w:rPr>
              <w:tab/>
            </w:r>
            <w:r w:rsidR="00434312" w:rsidRPr="00B41ED4">
              <w:rPr>
                <w:rStyle w:val="Hiperveza"/>
                <w:lang w:val="hr-HR"/>
              </w:rPr>
              <w:t>OBJAŠNJENJA I IZMJENE POZIVA NA DOSTAVU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_Toc43822581 \h </w:instrText>
            </w:r>
            <w:r w:rsidR="00434312" w:rsidRPr="00B41ED4">
              <w:rPr>
                <w:webHidden/>
                <w:lang w:val="hr-HR"/>
              </w:rPr>
            </w:r>
            <w:r w:rsidR="00434312" w:rsidRPr="00B41ED4">
              <w:rPr>
                <w:webHidden/>
                <w:lang w:val="hr-HR"/>
              </w:rPr>
              <w:fldChar w:fldCharType="separate"/>
            </w:r>
            <w:r w:rsidR="00434312" w:rsidRPr="00B41ED4">
              <w:rPr>
                <w:webHidden/>
                <w:lang w:val="hr-HR"/>
              </w:rPr>
              <w:t>21</w:t>
            </w:r>
            <w:r w:rsidR="00434312" w:rsidRPr="00B41ED4">
              <w:rPr>
                <w:webHidden/>
                <w:lang w:val="hr-HR"/>
              </w:rPr>
              <w:fldChar w:fldCharType="end"/>
            </w:r>
          </w:hyperlink>
        </w:p>
        <w:p w14:paraId="3DDB036B" w14:textId="035712B9" w:rsidR="00434312" w:rsidRPr="00B41ED4" w:rsidRDefault="00814A40">
          <w:pPr>
            <w:pStyle w:val="Sadraj2"/>
            <w:tabs>
              <w:tab w:val="left" w:pos="960"/>
              <w:tab w:val="right" w:leader="dot" w:pos="9016"/>
            </w:tabs>
            <w:rPr>
              <w:rFonts w:eastAsiaTheme="minorEastAsia"/>
              <w:szCs w:val="24"/>
              <w:lang w:val="hr-HR" w:eastAsia="en-GB"/>
            </w:rPr>
          </w:pPr>
          <w:hyperlink w:anchor="_Toc43822582" w:history="1">
            <w:r w:rsidR="00434312" w:rsidRPr="00B41ED4">
              <w:rPr>
                <w:rStyle w:val="Hiperveza"/>
                <w:lang w:val="hr-HR"/>
              </w:rPr>
              <w:t>5.2.</w:t>
            </w:r>
            <w:r w:rsidR="00434312" w:rsidRPr="00B41ED4">
              <w:rPr>
                <w:rFonts w:eastAsiaTheme="minorEastAsia"/>
                <w:szCs w:val="24"/>
                <w:lang w:val="hr-HR" w:eastAsia="en-GB"/>
              </w:rPr>
              <w:tab/>
            </w:r>
            <w:r w:rsidR="00434312" w:rsidRPr="00B41ED4">
              <w:rPr>
                <w:rStyle w:val="Hiperveza"/>
                <w:lang w:val="hr-HR"/>
              </w:rPr>
              <w:t>DATUM, VRIJEME I MJESTO DOSTAVE PONUDA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_Toc43822582 \h </w:instrText>
            </w:r>
            <w:r w:rsidR="00434312" w:rsidRPr="00B41ED4">
              <w:rPr>
                <w:webHidden/>
                <w:lang w:val="hr-HR"/>
              </w:rPr>
            </w:r>
            <w:r w:rsidR="00434312" w:rsidRPr="00B41ED4">
              <w:rPr>
                <w:webHidden/>
                <w:lang w:val="hr-HR"/>
              </w:rPr>
              <w:fldChar w:fldCharType="separate"/>
            </w:r>
            <w:r w:rsidR="00434312" w:rsidRPr="00B41ED4">
              <w:rPr>
                <w:webHidden/>
                <w:lang w:val="hr-HR"/>
              </w:rPr>
              <w:t>21</w:t>
            </w:r>
            <w:r w:rsidR="00434312" w:rsidRPr="00B41ED4">
              <w:rPr>
                <w:webHidden/>
                <w:lang w:val="hr-HR"/>
              </w:rPr>
              <w:fldChar w:fldCharType="end"/>
            </w:r>
          </w:hyperlink>
        </w:p>
        <w:p w14:paraId="161EE7E1" w14:textId="2A431C92" w:rsidR="00434312" w:rsidRPr="00B41ED4" w:rsidRDefault="00814A40">
          <w:pPr>
            <w:pStyle w:val="Sadraj2"/>
            <w:tabs>
              <w:tab w:val="left" w:pos="960"/>
              <w:tab w:val="right" w:leader="dot" w:pos="9016"/>
            </w:tabs>
            <w:rPr>
              <w:rFonts w:eastAsiaTheme="minorEastAsia"/>
              <w:szCs w:val="24"/>
              <w:lang w:val="hr-HR" w:eastAsia="en-GB"/>
            </w:rPr>
          </w:pPr>
          <w:hyperlink w:anchor="_Toc43822583" w:history="1">
            <w:r w:rsidR="00434312" w:rsidRPr="00B41ED4">
              <w:rPr>
                <w:rStyle w:val="Hiperveza"/>
                <w:lang w:val="hr-HR"/>
              </w:rPr>
              <w:t>5.3.</w:t>
            </w:r>
            <w:r w:rsidR="00434312" w:rsidRPr="00B41ED4">
              <w:rPr>
                <w:rFonts w:eastAsiaTheme="minorEastAsia"/>
                <w:szCs w:val="24"/>
                <w:lang w:val="hr-HR" w:eastAsia="en-GB"/>
              </w:rPr>
              <w:tab/>
            </w:r>
            <w:r w:rsidR="00434312" w:rsidRPr="00B41ED4">
              <w:rPr>
                <w:rStyle w:val="Hiperveza"/>
                <w:lang w:val="hr-HR"/>
              </w:rPr>
              <w:t>TROŠAK PONUDE I PREUZIMANJE POZIVA NA DOSTAVU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_Toc43822583 \h </w:instrText>
            </w:r>
            <w:r w:rsidR="00434312" w:rsidRPr="00B41ED4">
              <w:rPr>
                <w:webHidden/>
                <w:lang w:val="hr-HR"/>
              </w:rPr>
            </w:r>
            <w:r w:rsidR="00434312" w:rsidRPr="00B41ED4">
              <w:rPr>
                <w:webHidden/>
                <w:lang w:val="hr-HR"/>
              </w:rPr>
              <w:fldChar w:fldCharType="separate"/>
            </w:r>
            <w:r w:rsidR="00434312" w:rsidRPr="00B41ED4">
              <w:rPr>
                <w:webHidden/>
                <w:lang w:val="hr-HR"/>
              </w:rPr>
              <w:t>21</w:t>
            </w:r>
            <w:r w:rsidR="00434312" w:rsidRPr="00B41ED4">
              <w:rPr>
                <w:webHidden/>
                <w:lang w:val="hr-HR"/>
              </w:rPr>
              <w:fldChar w:fldCharType="end"/>
            </w:r>
          </w:hyperlink>
        </w:p>
        <w:p w14:paraId="3AB26B92" w14:textId="3A3B1A04" w:rsidR="00434312" w:rsidRPr="00B41ED4" w:rsidRDefault="00814A40">
          <w:pPr>
            <w:pStyle w:val="Sadraj2"/>
            <w:tabs>
              <w:tab w:val="left" w:pos="960"/>
              <w:tab w:val="right" w:leader="dot" w:pos="9016"/>
            </w:tabs>
            <w:rPr>
              <w:rFonts w:eastAsiaTheme="minorEastAsia"/>
              <w:szCs w:val="24"/>
              <w:lang w:val="hr-HR" w:eastAsia="en-GB"/>
            </w:rPr>
          </w:pPr>
          <w:hyperlink w:anchor="_Toc43822584" w:history="1">
            <w:r w:rsidR="00434312" w:rsidRPr="00B41ED4">
              <w:rPr>
                <w:rStyle w:val="Hiperveza"/>
                <w:lang w:val="hr-HR"/>
              </w:rPr>
              <w:t>5.4.</w:t>
            </w:r>
            <w:r w:rsidR="00434312" w:rsidRPr="00B41ED4">
              <w:rPr>
                <w:rFonts w:eastAsiaTheme="minorEastAsia"/>
                <w:szCs w:val="24"/>
                <w:lang w:val="hr-HR" w:eastAsia="en-GB"/>
              </w:rPr>
              <w:tab/>
            </w:r>
            <w:r w:rsidR="00434312" w:rsidRPr="00B41ED4">
              <w:rPr>
                <w:rStyle w:val="Hiperveza"/>
                <w:lang w:val="hr-HR"/>
              </w:rPr>
              <w:t>ODLUKA O ODABIRU ILI PONIŠTENJU</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_Toc43822584 \h </w:instrText>
            </w:r>
            <w:r w:rsidR="00434312" w:rsidRPr="00B41ED4">
              <w:rPr>
                <w:webHidden/>
                <w:lang w:val="hr-HR"/>
              </w:rPr>
            </w:r>
            <w:r w:rsidR="00434312" w:rsidRPr="00B41ED4">
              <w:rPr>
                <w:webHidden/>
                <w:lang w:val="hr-HR"/>
              </w:rPr>
              <w:fldChar w:fldCharType="separate"/>
            </w:r>
            <w:r w:rsidR="00434312" w:rsidRPr="00B41ED4">
              <w:rPr>
                <w:webHidden/>
                <w:lang w:val="hr-HR"/>
              </w:rPr>
              <w:t>21</w:t>
            </w:r>
            <w:r w:rsidR="00434312" w:rsidRPr="00B41ED4">
              <w:rPr>
                <w:webHidden/>
                <w:lang w:val="hr-HR"/>
              </w:rPr>
              <w:fldChar w:fldCharType="end"/>
            </w:r>
          </w:hyperlink>
        </w:p>
        <w:p w14:paraId="69D588CB" w14:textId="60C79182" w:rsidR="00434312" w:rsidRPr="00B41ED4" w:rsidRDefault="00814A40">
          <w:pPr>
            <w:pStyle w:val="Sadraj2"/>
            <w:tabs>
              <w:tab w:val="left" w:pos="960"/>
              <w:tab w:val="right" w:leader="dot" w:pos="9016"/>
            </w:tabs>
            <w:rPr>
              <w:rFonts w:eastAsiaTheme="minorEastAsia"/>
              <w:szCs w:val="24"/>
              <w:lang w:val="hr-HR" w:eastAsia="en-GB"/>
            </w:rPr>
          </w:pPr>
          <w:hyperlink w:anchor="_Toc43822585" w:history="1">
            <w:r w:rsidR="00434312" w:rsidRPr="00B41ED4">
              <w:rPr>
                <w:rStyle w:val="Hiperveza"/>
                <w:lang w:val="hr-HR"/>
              </w:rPr>
              <w:t>5.5.</w:t>
            </w:r>
            <w:r w:rsidR="00434312" w:rsidRPr="00B41ED4">
              <w:rPr>
                <w:rFonts w:eastAsiaTheme="minorEastAsia"/>
                <w:szCs w:val="24"/>
                <w:lang w:val="hr-HR" w:eastAsia="en-GB"/>
              </w:rPr>
              <w:tab/>
            </w:r>
            <w:r w:rsidR="00434312" w:rsidRPr="00B41ED4">
              <w:rPr>
                <w:rStyle w:val="Hiperveza"/>
                <w:lang w:val="hr-HR"/>
              </w:rPr>
              <w:t>ROK, NAČIN I UVJETI PLAĆANJA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_Toc43822585 \h </w:instrText>
            </w:r>
            <w:r w:rsidR="00434312" w:rsidRPr="00B41ED4">
              <w:rPr>
                <w:webHidden/>
                <w:lang w:val="hr-HR"/>
              </w:rPr>
            </w:r>
            <w:r w:rsidR="00434312" w:rsidRPr="00B41ED4">
              <w:rPr>
                <w:webHidden/>
                <w:lang w:val="hr-HR"/>
              </w:rPr>
              <w:fldChar w:fldCharType="separate"/>
            </w:r>
            <w:r w:rsidR="00434312" w:rsidRPr="00B41ED4">
              <w:rPr>
                <w:webHidden/>
                <w:lang w:val="hr-HR"/>
              </w:rPr>
              <w:t>22</w:t>
            </w:r>
            <w:r w:rsidR="00434312" w:rsidRPr="00B41ED4">
              <w:rPr>
                <w:webHidden/>
                <w:lang w:val="hr-HR"/>
              </w:rPr>
              <w:fldChar w:fldCharType="end"/>
            </w:r>
          </w:hyperlink>
        </w:p>
        <w:p w14:paraId="3FEDBBE6" w14:textId="668B69C6" w:rsidR="00434312" w:rsidRPr="00B41ED4" w:rsidRDefault="00814A40">
          <w:pPr>
            <w:pStyle w:val="Sadraj3"/>
            <w:tabs>
              <w:tab w:val="left" w:pos="1440"/>
              <w:tab w:val="right" w:leader="dot" w:pos="9016"/>
            </w:tabs>
            <w:rPr>
              <w:rFonts w:eastAsiaTheme="minorEastAsia"/>
              <w:szCs w:val="24"/>
              <w:lang w:val="hr-HR" w:eastAsia="en-GB"/>
            </w:rPr>
          </w:pPr>
          <w:hyperlink w:anchor="_Toc43822586" w:history="1">
            <w:r w:rsidR="00434312" w:rsidRPr="00B41ED4">
              <w:rPr>
                <w:rStyle w:val="Hiperveza"/>
                <w:rFonts w:cstheme="minorHAnsi"/>
                <w:lang w:val="hr-HR"/>
              </w:rPr>
              <w:t>5.5.1.</w:t>
            </w:r>
            <w:r w:rsidR="00434312" w:rsidRPr="00B41ED4">
              <w:rPr>
                <w:rFonts w:eastAsiaTheme="minorEastAsia"/>
                <w:szCs w:val="24"/>
                <w:lang w:val="hr-HR" w:eastAsia="en-GB"/>
              </w:rPr>
              <w:tab/>
            </w:r>
            <w:r w:rsidR="00434312" w:rsidRPr="00B41ED4">
              <w:rPr>
                <w:rStyle w:val="Hiperveza"/>
                <w:rFonts w:cstheme="minorHAnsi"/>
                <w:lang w:val="hr-HR"/>
              </w:rPr>
              <w:t>AVANSNO PLAĆANJE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_Toc43822586 \h </w:instrText>
            </w:r>
            <w:r w:rsidR="00434312" w:rsidRPr="00B41ED4">
              <w:rPr>
                <w:webHidden/>
                <w:lang w:val="hr-HR"/>
              </w:rPr>
            </w:r>
            <w:r w:rsidR="00434312" w:rsidRPr="00B41ED4">
              <w:rPr>
                <w:webHidden/>
                <w:lang w:val="hr-HR"/>
              </w:rPr>
              <w:fldChar w:fldCharType="separate"/>
            </w:r>
            <w:r w:rsidR="00434312" w:rsidRPr="00B41ED4">
              <w:rPr>
                <w:webHidden/>
                <w:lang w:val="hr-HR"/>
              </w:rPr>
              <w:t>22</w:t>
            </w:r>
            <w:r w:rsidR="00434312" w:rsidRPr="00B41ED4">
              <w:rPr>
                <w:webHidden/>
                <w:lang w:val="hr-HR"/>
              </w:rPr>
              <w:fldChar w:fldCharType="end"/>
            </w:r>
          </w:hyperlink>
        </w:p>
        <w:p w14:paraId="1E4E2C77" w14:textId="2E8C62CD" w:rsidR="00434312" w:rsidRPr="00B41ED4" w:rsidRDefault="00814A40">
          <w:pPr>
            <w:pStyle w:val="Sadraj3"/>
            <w:tabs>
              <w:tab w:val="left" w:pos="1440"/>
              <w:tab w:val="right" w:leader="dot" w:pos="9016"/>
            </w:tabs>
            <w:rPr>
              <w:rFonts w:eastAsiaTheme="minorEastAsia"/>
              <w:szCs w:val="24"/>
              <w:lang w:val="hr-HR" w:eastAsia="en-GB"/>
            </w:rPr>
          </w:pPr>
          <w:hyperlink w:anchor="_Toc43822587" w:history="1">
            <w:r w:rsidR="00434312" w:rsidRPr="00B41ED4">
              <w:rPr>
                <w:rStyle w:val="Hiperveza"/>
                <w:rFonts w:cstheme="minorHAnsi"/>
                <w:lang w:val="hr-HR"/>
              </w:rPr>
              <w:t>5.5.1.</w:t>
            </w:r>
            <w:r w:rsidR="00434312" w:rsidRPr="00B41ED4">
              <w:rPr>
                <w:rFonts w:eastAsiaTheme="minorEastAsia"/>
                <w:szCs w:val="24"/>
                <w:lang w:val="hr-HR" w:eastAsia="en-GB"/>
              </w:rPr>
              <w:tab/>
            </w:r>
            <w:r w:rsidR="00434312" w:rsidRPr="00B41ED4">
              <w:rPr>
                <w:rStyle w:val="Hiperveza"/>
                <w:rFonts w:cstheme="minorHAnsi"/>
                <w:lang w:val="hr-HR"/>
              </w:rPr>
              <w:t>IZDAVANJE I PLAĆANJE RAČUNA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_Toc43822587 \h </w:instrText>
            </w:r>
            <w:r w:rsidR="00434312" w:rsidRPr="00B41ED4">
              <w:rPr>
                <w:webHidden/>
                <w:lang w:val="hr-HR"/>
              </w:rPr>
            </w:r>
            <w:r w:rsidR="00434312" w:rsidRPr="00B41ED4">
              <w:rPr>
                <w:webHidden/>
                <w:lang w:val="hr-HR"/>
              </w:rPr>
              <w:fldChar w:fldCharType="separate"/>
            </w:r>
            <w:r w:rsidR="00434312" w:rsidRPr="00B41ED4">
              <w:rPr>
                <w:webHidden/>
                <w:lang w:val="hr-HR"/>
              </w:rPr>
              <w:t>22</w:t>
            </w:r>
            <w:r w:rsidR="00434312" w:rsidRPr="00B41ED4">
              <w:rPr>
                <w:webHidden/>
                <w:lang w:val="hr-HR"/>
              </w:rPr>
              <w:fldChar w:fldCharType="end"/>
            </w:r>
          </w:hyperlink>
        </w:p>
        <w:p w14:paraId="380C96C4" w14:textId="505DEDB6" w:rsidR="00434312" w:rsidRPr="00B41ED4" w:rsidRDefault="00814A40">
          <w:pPr>
            <w:pStyle w:val="Sadraj2"/>
            <w:tabs>
              <w:tab w:val="left" w:pos="960"/>
              <w:tab w:val="right" w:leader="dot" w:pos="9016"/>
            </w:tabs>
            <w:rPr>
              <w:rFonts w:eastAsiaTheme="minorEastAsia"/>
              <w:szCs w:val="24"/>
              <w:lang w:val="hr-HR" w:eastAsia="en-GB"/>
            </w:rPr>
          </w:pPr>
          <w:hyperlink w:anchor="_Toc43822588" w:history="1">
            <w:r w:rsidR="00434312" w:rsidRPr="00B41ED4">
              <w:rPr>
                <w:rStyle w:val="Hiperveza"/>
                <w:lang w:val="hr-HR"/>
              </w:rPr>
              <w:t>5.6.</w:t>
            </w:r>
            <w:r w:rsidR="00434312" w:rsidRPr="00B41ED4">
              <w:rPr>
                <w:rFonts w:eastAsiaTheme="minorEastAsia"/>
                <w:szCs w:val="24"/>
                <w:lang w:val="hr-HR" w:eastAsia="en-GB"/>
              </w:rPr>
              <w:tab/>
            </w:r>
            <w:r w:rsidR="00434312" w:rsidRPr="00B41ED4">
              <w:rPr>
                <w:rStyle w:val="Hiperveza"/>
                <w:lang w:val="hr-HR"/>
              </w:rPr>
              <w:t>VRSTA, SREDSTVO I UVJETI JAMSTVA</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_Toc43822588 \h </w:instrText>
            </w:r>
            <w:r w:rsidR="00434312" w:rsidRPr="00B41ED4">
              <w:rPr>
                <w:webHidden/>
                <w:lang w:val="hr-HR"/>
              </w:rPr>
            </w:r>
            <w:r w:rsidR="00434312" w:rsidRPr="00B41ED4">
              <w:rPr>
                <w:webHidden/>
                <w:lang w:val="hr-HR"/>
              </w:rPr>
              <w:fldChar w:fldCharType="separate"/>
            </w:r>
            <w:r w:rsidR="00434312" w:rsidRPr="00B41ED4">
              <w:rPr>
                <w:webHidden/>
                <w:lang w:val="hr-HR"/>
              </w:rPr>
              <w:t>23</w:t>
            </w:r>
            <w:r w:rsidR="00434312" w:rsidRPr="00B41ED4">
              <w:rPr>
                <w:webHidden/>
                <w:lang w:val="hr-HR"/>
              </w:rPr>
              <w:fldChar w:fldCharType="end"/>
            </w:r>
          </w:hyperlink>
        </w:p>
        <w:p w14:paraId="5600A642" w14:textId="71F6869A" w:rsidR="00434312" w:rsidRPr="00B41ED4" w:rsidRDefault="00814A40">
          <w:pPr>
            <w:pStyle w:val="Sadraj3"/>
            <w:tabs>
              <w:tab w:val="left" w:pos="1440"/>
              <w:tab w:val="right" w:leader="dot" w:pos="9016"/>
            </w:tabs>
            <w:rPr>
              <w:rFonts w:eastAsiaTheme="minorEastAsia"/>
              <w:szCs w:val="24"/>
              <w:lang w:val="hr-HR" w:eastAsia="en-GB"/>
            </w:rPr>
          </w:pPr>
          <w:hyperlink w:anchor="_Toc43822589" w:history="1">
            <w:r w:rsidR="00434312" w:rsidRPr="00B41ED4">
              <w:rPr>
                <w:rStyle w:val="Hiperveza"/>
                <w:rFonts w:cstheme="minorHAnsi"/>
                <w:lang w:val="hr-HR"/>
              </w:rPr>
              <w:t>5.6.1.</w:t>
            </w:r>
            <w:r w:rsidR="00434312" w:rsidRPr="00B41ED4">
              <w:rPr>
                <w:rFonts w:eastAsiaTheme="minorEastAsia"/>
                <w:szCs w:val="24"/>
                <w:lang w:val="hr-HR" w:eastAsia="en-GB"/>
              </w:rPr>
              <w:tab/>
            </w:r>
            <w:r w:rsidR="00434312" w:rsidRPr="00B41ED4">
              <w:rPr>
                <w:rStyle w:val="Hiperveza"/>
                <w:rFonts w:cstheme="minorHAnsi"/>
                <w:lang w:val="hr-HR"/>
              </w:rPr>
              <w:t>JAMSTVO ZA OZBILJNOST PONUDE</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_Toc43822589 \h </w:instrText>
            </w:r>
            <w:r w:rsidR="00434312" w:rsidRPr="00B41ED4">
              <w:rPr>
                <w:webHidden/>
                <w:lang w:val="hr-HR"/>
              </w:rPr>
            </w:r>
            <w:r w:rsidR="00434312" w:rsidRPr="00B41ED4">
              <w:rPr>
                <w:webHidden/>
                <w:lang w:val="hr-HR"/>
              </w:rPr>
              <w:fldChar w:fldCharType="separate"/>
            </w:r>
            <w:r w:rsidR="00434312" w:rsidRPr="00B41ED4">
              <w:rPr>
                <w:webHidden/>
                <w:lang w:val="hr-HR"/>
              </w:rPr>
              <w:t>23</w:t>
            </w:r>
            <w:r w:rsidR="00434312" w:rsidRPr="00B41ED4">
              <w:rPr>
                <w:webHidden/>
                <w:lang w:val="hr-HR"/>
              </w:rPr>
              <w:fldChar w:fldCharType="end"/>
            </w:r>
          </w:hyperlink>
        </w:p>
        <w:p w14:paraId="71F70FA2" w14:textId="5A4B9F04" w:rsidR="00434312" w:rsidRPr="00B41ED4" w:rsidRDefault="00814A40">
          <w:pPr>
            <w:pStyle w:val="Sadraj2"/>
            <w:tabs>
              <w:tab w:val="left" w:pos="960"/>
              <w:tab w:val="right" w:leader="dot" w:pos="9016"/>
            </w:tabs>
            <w:rPr>
              <w:rFonts w:eastAsiaTheme="minorEastAsia"/>
              <w:szCs w:val="24"/>
              <w:lang w:val="hr-HR" w:eastAsia="en-GB"/>
            </w:rPr>
          </w:pPr>
          <w:hyperlink w:anchor="_Toc43822590" w:history="1">
            <w:r w:rsidR="00434312" w:rsidRPr="00B41ED4">
              <w:rPr>
                <w:rStyle w:val="Hiperveza"/>
                <w:lang w:val="hr-HR"/>
              </w:rPr>
              <w:t>5.7.</w:t>
            </w:r>
            <w:r w:rsidR="00434312" w:rsidRPr="00B41ED4">
              <w:rPr>
                <w:rFonts w:eastAsiaTheme="minorEastAsia"/>
                <w:szCs w:val="24"/>
                <w:lang w:val="hr-HR" w:eastAsia="en-GB"/>
              </w:rPr>
              <w:tab/>
            </w:r>
            <w:r w:rsidR="00434312" w:rsidRPr="00B41ED4">
              <w:rPr>
                <w:rStyle w:val="Hiperveza"/>
                <w:lang w:val="hr-HR"/>
              </w:rPr>
              <w:t>OBJAŠNJENJA I IZMJENE DOKUMENTACIJE O NABAVI</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_Toc43822590 \h </w:instrText>
            </w:r>
            <w:r w:rsidR="00434312" w:rsidRPr="00B41ED4">
              <w:rPr>
                <w:webHidden/>
                <w:lang w:val="hr-HR"/>
              </w:rPr>
            </w:r>
            <w:r w:rsidR="00434312" w:rsidRPr="00B41ED4">
              <w:rPr>
                <w:webHidden/>
                <w:lang w:val="hr-HR"/>
              </w:rPr>
              <w:fldChar w:fldCharType="separate"/>
            </w:r>
            <w:r w:rsidR="00434312" w:rsidRPr="00B41ED4">
              <w:rPr>
                <w:webHidden/>
                <w:lang w:val="hr-HR"/>
              </w:rPr>
              <w:t>24</w:t>
            </w:r>
            <w:r w:rsidR="00434312" w:rsidRPr="00B41ED4">
              <w:rPr>
                <w:webHidden/>
                <w:lang w:val="hr-HR"/>
              </w:rPr>
              <w:fldChar w:fldCharType="end"/>
            </w:r>
          </w:hyperlink>
        </w:p>
        <w:p w14:paraId="2E1FBC01" w14:textId="38E2E75B" w:rsidR="00434312" w:rsidRPr="00B41ED4" w:rsidRDefault="00814A40">
          <w:pPr>
            <w:pStyle w:val="Sadraj2"/>
            <w:tabs>
              <w:tab w:val="left" w:pos="960"/>
              <w:tab w:val="right" w:leader="dot" w:pos="9016"/>
            </w:tabs>
            <w:rPr>
              <w:rFonts w:eastAsiaTheme="minorEastAsia"/>
              <w:szCs w:val="24"/>
              <w:lang w:val="hr-HR" w:eastAsia="en-GB"/>
            </w:rPr>
          </w:pPr>
          <w:hyperlink w:anchor="_Toc43822591" w:history="1">
            <w:r w:rsidR="00434312" w:rsidRPr="00B41ED4">
              <w:rPr>
                <w:rStyle w:val="Hiperveza"/>
                <w:lang w:val="hr-HR"/>
              </w:rPr>
              <w:t>5.8.</w:t>
            </w:r>
            <w:r w:rsidR="00434312" w:rsidRPr="00B41ED4">
              <w:rPr>
                <w:rFonts w:eastAsiaTheme="minorEastAsia"/>
                <w:szCs w:val="24"/>
                <w:lang w:val="hr-HR" w:eastAsia="en-GB"/>
              </w:rPr>
              <w:tab/>
            </w:r>
            <w:r w:rsidR="00434312" w:rsidRPr="00B41ED4">
              <w:rPr>
                <w:rStyle w:val="Hiperveza"/>
                <w:lang w:val="hr-HR"/>
              </w:rPr>
              <w:t>OSTALO</w:t>
            </w:r>
            <w:r w:rsidR="00434312" w:rsidRPr="00B41ED4">
              <w:rPr>
                <w:webHidden/>
                <w:lang w:val="hr-HR"/>
              </w:rPr>
              <w:tab/>
            </w:r>
            <w:r w:rsidR="00434312" w:rsidRPr="00B41ED4">
              <w:rPr>
                <w:webHidden/>
                <w:lang w:val="hr-HR"/>
              </w:rPr>
              <w:fldChar w:fldCharType="begin"/>
            </w:r>
            <w:r w:rsidR="00434312" w:rsidRPr="00B41ED4">
              <w:rPr>
                <w:webHidden/>
                <w:lang w:val="hr-HR"/>
              </w:rPr>
              <w:instrText xml:space="preserve"> PAGEREF _Toc43822591 \h </w:instrText>
            </w:r>
            <w:r w:rsidR="00434312" w:rsidRPr="00B41ED4">
              <w:rPr>
                <w:webHidden/>
                <w:lang w:val="hr-HR"/>
              </w:rPr>
            </w:r>
            <w:r w:rsidR="00434312" w:rsidRPr="00B41ED4">
              <w:rPr>
                <w:webHidden/>
                <w:lang w:val="hr-HR"/>
              </w:rPr>
              <w:fldChar w:fldCharType="separate"/>
            </w:r>
            <w:r w:rsidR="00434312" w:rsidRPr="00B41ED4">
              <w:rPr>
                <w:webHidden/>
                <w:lang w:val="hr-HR"/>
              </w:rPr>
              <w:t>24</w:t>
            </w:r>
            <w:r w:rsidR="00434312" w:rsidRPr="00B41ED4">
              <w:rPr>
                <w:webHidden/>
                <w:lang w:val="hr-HR"/>
              </w:rPr>
              <w:fldChar w:fldCharType="end"/>
            </w:r>
          </w:hyperlink>
        </w:p>
        <w:p w14:paraId="127C3979" w14:textId="55253EC3" w:rsidR="00434312" w:rsidRPr="00B41ED4" w:rsidRDefault="00814A40">
          <w:pPr>
            <w:pStyle w:val="Sadraj1"/>
            <w:rPr>
              <w:rFonts w:eastAsiaTheme="minorEastAsia" w:cstheme="minorBidi"/>
              <w:noProof w:val="0"/>
              <w:sz w:val="24"/>
              <w:szCs w:val="24"/>
              <w:lang w:val="hr-HR" w:eastAsia="en-GB"/>
            </w:rPr>
          </w:pPr>
          <w:hyperlink w:anchor="_Toc43822592" w:history="1">
            <w:r w:rsidR="00434312" w:rsidRPr="00B41ED4">
              <w:rPr>
                <w:rStyle w:val="Hiperveza"/>
                <w:noProof w:val="0"/>
                <w:lang w:val="hr-HR"/>
              </w:rPr>
              <w:t>6.</w:t>
            </w:r>
            <w:r w:rsidR="00434312" w:rsidRPr="00B41ED4">
              <w:rPr>
                <w:rFonts w:eastAsiaTheme="minorEastAsia" w:cstheme="minorBidi"/>
                <w:noProof w:val="0"/>
                <w:sz w:val="24"/>
                <w:szCs w:val="24"/>
                <w:lang w:val="hr-HR" w:eastAsia="en-GB"/>
              </w:rPr>
              <w:tab/>
            </w:r>
            <w:r w:rsidR="00434312" w:rsidRPr="00B41ED4">
              <w:rPr>
                <w:rStyle w:val="Hiperveza"/>
                <w:noProof w:val="0"/>
                <w:lang w:val="hr-HR"/>
              </w:rPr>
              <w:t>PRILOZI POZIVU NA DOSTAVU PONUDE</w:t>
            </w:r>
            <w:r w:rsidR="00434312" w:rsidRPr="00B41ED4">
              <w:rPr>
                <w:noProof w:val="0"/>
                <w:webHidden/>
                <w:lang w:val="hr-HR"/>
              </w:rPr>
              <w:tab/>
            </w:r>
            <w:r w:rsidR="00434312" w:rsidRPr="00B41ED4">
              <w:rPr>
                <w:noProof w:val="0"/>
                <w:webHidden/>
                <w:lang w:val="hr-HR"/>
              </w:rPr>
              <w:fldChar w:fldCharType="begin"/>
            </w:r>
            <w:r w:rsidR="00434312" w:rsidRPr="00B41ED4">
              <w:rPr>
                <w:noProof w:val="0"/>
                <w:webHidden/>
                <w:lang w:val="hr-HR"/>
              </w:rPr>
              <w:instrText xml:space="preserve"> PAGEREF _Toc43822592 \h </w:instrText>
            </w:r>
            <w:r w:rsidR="00434312" w:rsidRPr="00B41ED4">
              <w:rPr>
                <w:noProof w:val="0"/>
                <w:webHidden/>
                <w:lang w:val="hr-HR"/>
              </w:rPr>
            </w:r>
            <w:r w:rsidR="00434312" w:rsidRPr="00B41ED4">
              <w:rPr>
                <w:noProof w:val="0"/>
                <w:webHidden/>
                <w:lang w:val="hr-HR"/>
              </w:rPr>
              <w:fldChar w:fldCharType="separate"/>
            </w:r>
            <w:r w:rsidR="00434312" w:rsidRPr="00B41ED4">
              <w:rPr>
                <w:noProof w:val="0"/>
                <w:webHidden/>
                <w:lang w:val="hr-HR"/>
              </w:rPr>
              <w:t>24</w:t>
            </w:r>
            <w:r w:rsidR="00434312" w:rsidRPr="00B41ED4">
              <w:rPr>
                <w:noProof w:val="0"/>
                <w:webHidden/>
                <w:lang w:val="hr-HR"/>
              </w:rPr>
              <w:fldChar w:fldCharType="end"/>
            </w:r>
          </w:hyperlink>
        </w:p>
        <w:p w14:paraId="414F9625" w14:textId="42B598E5" w:rsidR="00EA27D9" w:rsidRPr="00B41ED4" w:rsidRDefault="00EA27D9" w:rsidP="00EA27D9">
          <w:pPr>
            <w:rPr>
              <w:rFonts w:cstheme="minorHAnsi"/>
              <w:b/>
              <w:bCs/>
              <w:sz w:val="20"/>
              <w:szCs w:val="20"/>
            </w:rPr>
          </w:pPr>
          <w:r w:rsidRPr="00B41ED4">
            <w:rPr>
              <w:rFonts w:cstheme="minorHAnsi"/>
              <w:b/>
              <w:bCs/>
              <w:sz w:val="20"/>
              <w:szCs w:val="20"/>
            </w:rPr>
            <w:fldChar w:fldCharType="end"/>
          </w:r>
        </w:p>
      </w:sdtContent>
    </w:sdt>
    <w:p w14:paraId="29946EF2" w14:textId="77777777" w:rsidR="0059195B" w:rsidRPr="00B41ED4" w:rsidRDefault="0059195B">
      <w:pPr>
        <w:rPr>
          <w:rFonts w:eastAsiaTheme="majorEastAsia" w:cstheme="minorHAnsi"/>
          <w:b/>
          <w:color w:val="1F497D" w:themeColor="text2"/>
          <w:sz w:val="32"/>
          <w:szCs w:val="32"/>
          <w:u w:val="single"/>
        </w:rPr>
      </w:pPr>
      <w:r w:rsidRPr="00B41ED4">
        <w:rPr>
          <w:rFonts w:cstheme="minorHAnsi"/>
        </w:rPr>
        <w:br w:type="page"/>
      </w:r>
    </w:p>
    <w:p w14:paraId="253FDD23" w14:textId="23A5C572" w:rsidR="00EA27D9" w:rsidRPr="00B41ED4" w:rsidRDefault="00EA27D9" w:rsidP="00EA27D9">
      <w:pPr>
        <w:pStyle w:val="Naslov1"/>
        <w:rPr>
          <w:rFonts w:cstheme="minorHAnsi"/>
          <w:lang w:val="hr-HR"/>
        </w:rPr>
      </w:pPr>
      <w:bookmarkStart w:id="1" w:name="_Toc43822541"/>
      <w:r w:rsidRPr="00B41ED4">
        <w:rPr>
          <w:rFonts w:cstheme="minorHAnsi"/>
          <w:lang w:val="hr-HR"/>
        </w:rPr>
        <w:lastRenderedPageBreak/>
        <w:t>OPĆI PODACI</w:t>
      </w:r>
      <w:bookmarkEnd w:id="1"/>
    </w:p>
    <w:p w14:paraId="1E135D6F" w14:textId="77777777" w:rsidR="00EA27D9" w:rsidRPr="00B41ED4" w:rsidRDefault="00EA27D9" w:rsidP="00C86BDD">
      <w:pPr>
        <w:pStyle w:val="Naslov2"/>
        <w:rPr>
          <w:lang w:val="hr-HR"/>
        </w:rPr>
      </w:pPr>
      <w:bookmarkStart w:id="2" w:name="_Toc43822542"/>
      <w:r w:rsidRPr="00B41ED4">
        <w:rPr>
          <w:lang w:val="hr-HR"/>
        </w:rPr>
        <w:t>Podaci o javnom naručitelju</w:t>
      </w:r>
      <w:bookmarkEnd w:id="2"/>
    </w:p>
    <w:tbl>
      <w:tblPr>
        <w:tblStyle w:val="ivopisnatablicareetke6-isticanje11"/>
        <w:tblW w:w="0" w:type="auto"/>
        <w:tblLook w:val="04A0" w:firstRow="1" w:lastRow="0" w:firstColumn="1" w:lastColumn="0" w:noHBand="0" w:noVBand="1"/>
      </w:tblPr>
      <w:tblGrid>
        <w:gridCol w:w="3547"/>
        <w:gridCol w:w="5469"/>
      </w:tblGrid>
      <w:tr w:rsidR="00F66943" w:rsidRPr="00B41ED4" w14:paraId="0208D6EA" w14:textId="77777777" w:rsidTr="00C04A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14:paraId="34A0A770" w14:textId="77777777" w:rsidR="00F66943" w:rsidRPr="00B41ED4" w:rsidRDefault="00F66943" w:rsidP="00814A40">
            <w:pPr>
              <w:rPr>
                <w:rFonts w:cstheme="minorHAnsi"/>
              </w:rPr>
            </w:pPr>
            <w:r w:rsidRPr="00B41ED4">
              <w:rPr>
                <w:rFonts w:cstheme="minorHAnsi"/>
              </w:rPr>
              <w:t>Naziv i sjedište Naručitelja:</w:t>
            </w:r>
          </w:p>
        </w:tc>
        <w:tc>
          <w:tcPr>
            <w:tcW w:w="5469" w:type="dxa"/>
          </w:tcPr>
          <w:p w14:paraId="5F84BB0D" w14:textId="0E6F32C9" w:rsidR="00F66943" w:rsidRPr="00B41ED4" w:rsidRDefault="00CA2AE5" w:rsidP="00B37BB7">
            <w:pP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Dječji Dom Maestral Split</w:t>
            </w:r>
            <w:r w:rsidR="00B37BB7" w:rsidRPr="00B41ED4">
              <w:rPr>
                <w:rFonts w:cstheme="minorHAnsi"/>
              </w:rPr>
              <w:t>, Split (Grad Split), Ulica Jurja Šižgorića 4</w:t>
            </w:r>
          </w:p>
        </w:tc>
      </w:tr>
      <w:tr w:rsidR="00F66943" w:rsidRPr="00B41ED4" w14:paraId="3E5FD66D" w14:textId="77777777" w:rsidTr="00C04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14:paraId="282985C8" w14:textId="77777777" w:rsidR="00F66943" w:rsidRPr="00B41ED4" w:rsidRDefault="00F66943" w:rsidP="00814A40">
            <w:pPr>
              <w:rPr>
                <w:rFonts w:cstheme="minorHAnsi"/>
              </w:rPr>
            </w:pPr>
            <w:r w:rsidRPr="00B41ED4">
              <w:rPr>
                <w:rFonts w:cstheme="minorHAnsi"/>
              </w:rPr>
              <w:t xml:space="preserve">OIB:  </w:t>
            </w:r>
          </w:p>
        </w:tc>
        <w:tc>
          <w:tcPr>
            <w:tcW w:w="5469" w:type="dxa"/>
          </w:tcPr>
          <w:p w14:paraId="5BFE1B08" w14:textId="5AF3D2AA" w:rsidR="00F66943" w:rsidRPr="00B41ED4" w:rsidRDefault="00B11294" w:rsidP="00814A40">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97141575055</w:t>
            </w:r>
          </w:p>
        </w:tc>
      </w:tr>
      <w:tr w:rsidR="004856E2" w:rsidRPr="00B41ED4" w14:paraId="4A2C36DB" w14:textId="77777777" w:rsidTr="00C04A67">
        <w:tc>
          <w:tcPr>
            <w:cnfStyle w:val="001000000000" w:firstRow="0" w:lastRow="0" w:firstColumn="1" w:lastColumn="0" w:oddVBand="0" w:evenVBand="0" w:oddHBand="0" w:evenHBand="0" w:firstRowFirstColumn="0" w:firstRowLastColumn="0" w:lastRowFirstColumn="0" w:lastRowLastColumn="0"/>
            <w:tcW w:w="3547" w:type="dxa"/>
          </w:tcPr>
          <w:p w14:paraId="0B758A64" w14:textId="3CB67FDF" w:rsidR="004856E2" w:rsidRPr="00B41ED4" w:rsidRDefault="004856E2" w:rsidP="004856E2">
            <w:pPr>
              <w:rPr>
                <w:rFonts w:cstheme="minorHAnsi"/>
              </w:rPr>
            </w:pPr>
            <w:r w:rsidRPr="00B41ED4">
              <w:rPr>
                <w:rFonts w:cstheme="minorHAnsi"/>
              </w:rPr>
              <w:t>Broj telefona:</w:t>
            </w:r>
          </w:p>
        </w:tc>
        <w:tc>
          <w:tcPr>
            <w:tcW w:w="5469" w:type="dxa"/>
          </w:tcPr>
          <w:p w14:paraId="374AC31E" w14:textId="62B3298F" w:rsidR="004856E2" w:rsidRPr="00B41ED4" w:rsidRDefault="00B11294" w:rsidP="004856E2">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 xml:space="preserve">021 535 400 </w:t>
            </w:r>
            <w:r w:rsidR="004856E2" w:rsidRPr="00B41ED4">
              <w:rPr>
                <w:rFonts w:cstheme="minorHAnsi"/>
              </w:rPr>
              <w:t>(centrala)</w:t>
            </w:r>
          </w:p>
        </w:tc>
      </w:tr>
      <w:tr w:rsidR="004856E2" w:rsidRPr="00B41ED4" w14:paraId="19FC8016" w14:textId="77777777" w:rsidTr="00C04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14:paraId="7DB1E93D" w14:textId="19C1B703" w:rsidR="004856E2" w:rsidRPr="00B41ED4" w:rsidRDefault="004856E2" w:rsidP="004856E2">
            <w:pPr>
              <w:rPr>
                <w:rFonts w:cstheme="minorHAnsi"/>
              </w:rPr>
            </w:pPr>
            <w:r w:rsidRPr="00B41ED4">
              <w:rPr>
                <w:rFonts w:cstheme="minorHAnsi"/>
              </w:rPr>
              <w:t>Broj telefaksa:</w:t>
            </w:r>
          </w:p>
        </w:tc>
        <w:tc>
          <w:tcPr>
            <w:tcW w:w="5469" w:type="dxa"/>
          </w:tcPr>
          <w:p w14:paraId="2D4DBA9A" w14:textId="6DF0E58A" w:rsidR="004856E2" w:rsidRPr="00B41ED4" w:rsidRDefault="00B11294" w:rsidP="004856E2">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021/535300</w:t>
            </w:r>
          </w:p>
        </w:tc>
      </w:tr>
      <w:tr w:rsidR="004856E2" w:rsidRPr="00B41ED4" w14:paraId="6E056E87" w14:textId="77777777" w:rsidTr="00C04A67">
        <w:tc>
          <w:tcPr>
            <w:cnfStyle w:val="001000000000" w:firstRow="0" w:lastRow="0" w:firstColumn="1" w:lastColumn="0" w:oddVBand="0" w:evenVBand="0" w:oddHBand="0" w:evenHBand="0" w:firstRowFirstColumn="0" w:firstRowLastColumn="0" w:lastRowFirstColumn="0" w:lastRowLastColumn="0"/>
            <w:tcW w:w="3547" w:type="dxa"/>
          </w:tcPr>
          <w:p w14:paraId="1ECEACDF" w14:textId="796D221A" w:rsidR="004856E2" w:rsidRPr="00B41ED4" w:rsidRDefault="004856E2" w:rsidP="004856E2">
            <w:pPr>
              <w:rPr>
                <w:rFonts w:cstheme="minorHAnsi"/>
              </w:rPr>
            </w:pPr>
            <w:r w:rsidRPr="00B41ED4">
              <w:rPr>
                <w:rFonts w:cstheme="minorHAnsi"/>
              </w:rPr>
              <w:t>Internetska adresa:</w:t>
            </w:r>
          </w:p>
        </w:tc>
        <w:tc>
          <w:tcPr>
            <w:tcW w:w="5469" w:type="dxa"/>
          </w:tcPr>
          <w:p w14:paraId="79CAA413" w14:textId="6F4F5E8F" w:rsidR="004856E2" w:rsidRPr="00B41ED4" w:rsidRDefault="00814A40" w:rsidP="004856E2">
            <w:pPr>
              <w:cnfStyle w:val="000000000000" w:firstRow="0" w:lastRow="0" w:firstColumn="0" w:lastColumn="0" w:oddVBand="0" w:evenVBand="0" w:oddHBand="0" w:evenHBand="0" w:firstRowFirstColumn="0" w:firstRowLastColumn="0" w:lastRowFirstColumn="0" w:lastRowLastColumn="0"/>
              <w:rPr>
                <w:rFonts w:cstheme="minorHAnsi"/>
              </w:rPr>
            </w:pPr>
            <w:hyperlink r:id="rId7" w:history="1">
              <w:r w:rsidR="00B11294" w:rsidRPr="00B41ED4">
                <w:rPr>
                  <w:rStyle w:val="Hiperveza"/>
                </w:rPr>
                <w:t>http://www.ddmaestral.hr/</w:t>
              </w:r>
            </w:hyperlink>
            <w:r w:rsidR="00B11294" w:rsidRPr="00B41ED4">
              <w:t xml:space="preserve"> </w:t>
            </w:r>
          </w:p>
        </w:tc>
      </w:tr>
      <w:tr w:rsidR="004856E2" w:rsidRPr="00B41ED4" w14:paraId="4B37AA03" w14:textId="77777777" w:rsidTr="00C04A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7" w:type="dxa"/>
          </w:tcPr>
          <w:p w14:paraId="14DE339B" w14:textId="4F380752" w:rsidR="004856E2" w:rsidRPr="00B41ED4" w:rsidRDefault="004856E2" w:rsidP="004856E2">
            <w:pPr>
              <w:rPr>
                <w:rFonts w:cstheme="minorHAnsi"/>
              </w:rPr>
            </w:pPr>
            <w:r w:rsidRPr="00B41ED4">
              <w:rPr>
                <w:rFonts w:cstheme="minorHAnsi"/>
              </w:rPr>
              <w:t>Adresa elektroničke pošte:</w:t>
            </w:r>
          </w:p>
        </w:tc>
        <w:tc>
          <w:tcPr>
            <w:tcW w:w="5469" w:type="dxa"/>
          </w:tcPr>
          <w:p w14:paraId="2B6E8D83" w14:textId="729CE12B" w:rsidR="004856E2" w:rsidRPr="00B41ED4" w:rsidRDefault="00B11294" w:rsidP="004856E2">
            <w:pPr>
              <w:cnfStyle w:val="000000100000" w:firstRow="0" w:lastRow="0" w:firstColumn="0" w:lastColumn="0" w:oddVBand="0" w:evenVBand="0" w:oddHBand="1" w:evenHBand="0" w:firstRowFirstColumn="0" w:firstRowLastColumn="0" w:lastRowFirstColumn="0" w:lastRowLastColumn="0"/>
              <w:rPr>
                <w:rFonts w:cstheme="minorHAnsi"/>
              </w:rPr>
            </w:pPr>
            <w:r w:rsidRPr="00B41ED4">
              <w:t>dom.maestral@gmail.com</w:t>
            </w:r>
          </w:p>
        </w:tc>
      </w:tr>
      <w:tr w:rsidR="004856E2" w:rsidRPr="00B41ED4" w14:paraId="590ED37E" w14:textId="77777777" w:rsidTr="00C04A67">
        <w:tc>
          <w:tcPr>
            <w:cnfStyle w:val="001000000000" w:firstRow="0" w:lastRow="0" w:firstColumn="1" w:lastColumn="0" w:oddVBand="0" w:evenVBand="0" w:oddHBand="0" w:evenHBand="0" w:firstRowFirstColumn="0" w:firstRowLastColumn="0" w:lastRowFirstColumn="0" w:lastRowLastColumn="0"/>
            <w:tcW w:w="3547" w:type="dxa"/>
          </w:tcPr>
          <w:p w14:paraId="3F05DE46" w14:textId="77777777" w:rsidR="004856E2" w:rsidRPr="00B41ED4" w:rsidRDefault="004856E2" w:rsidP="004856E2">
            <w:pPr>
              <w:rPr>
                <w:rFonts w:cstheme="minorHAnsi"/>
              </w:rPr>
            </w:pPr>
            <w:r w:rsidRPr="00B41ED4">
              <w:rPr>
                <w:rFonts w:cstheme="minorHAnsi"/>
              </w:rPr>
              <w:t>Odgovorna osoba javnog naručitelja:</w:t>
            </w:r>
          </w:p>
        </w:tc>
        <w:tc>
          <w:tcPr>
            <w:tcW w:w="5469" w:type="dxa"/>
          </w:tcPr>
          <w:p w14:paraId="5F2CE9B6" w14:textId="35856CBE" w:rsidR="004856E2" w:rsidRPr="00B41ED4" w:rsidRDefault="00B11294" w:rsidP="004856E2">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Jelena Burazin, prof. psihologije</w:t>
            </w:r>
          </w:p>
        </w:tc>
      </w:tr>
    </w:tbl>
    <w:p w14:paraId="1AB826B6" w14:textId="77777777" w:rsidR="00F66943" w:rsidRPr="00B41ED4" w:rsidRDefault="00F66943" w:rsidP="00EA27D9">
      <w:pPr>
        <w:rPr>
          <w:u w:val="single"/>
        </w:rPr>
      </w:pPr>
    </w:p>
    <w:p w14:paraId="24E258DE" w14:textId="2658C942" w:rsidR="00EA27D9" w:rsidRPr="00B41ED4" w:rsidRDefault="00EA27D9" w:rsidP="00C86BDD">
      <w:pPr>
        <w:pStyle w:val="Naslov2"/>
        <w:rPr>
          <w:lang w:val="hr-HR"/>
        </w:rPr>
      </w:pPr>
      <w:bookmarkStart w:id="3" w:name="_Toc43822543"/>
      <w:r w:rsidRPr="00B41ED4">
        <w:rPr>
          <w:lang w:val="hr-HR"/>
        </w:rPr>
        <w:t>OSOBA</w:t>
      </w:r>
      <w:r w:rsidR="001839C5" w:rsidRPr="00B41ED4">
        <w:rPr>
          <w:lang w:val="hr-HR"/>
        </w:rPr>
        <w:t>/SLUŽBA</w:t>
      </w:r>
      <w:r w:rsidRPr="00B41ED4">
        <w:rPr>
          <w:lang w:val="hr-HR"/>
        </w:rPr>
        <w:t xml:space="preserve"> ZADUŽENA ZA KOMUNIKACIJU S GOSPODARSKIH SUBJEKTIMA</w:t>
      </w:r>
      <w:bookmarkEnd w:id="3"/>
    </w:p>
    <w:p w14:paraId="1A77F8BE" w14:textId="2D159059" w:rsidR="00EA27D9" w:rsidRPr="00B41ED4" w:rsidRDefault="00EA27D9" w:rsidP="00EA27D9">
      <w:pPr>
        <w:rPr>
          <w:rFonts w:cstheme="minorHAnsi"/>
        </w:rPr>
      </w:pPr>
      <w:r w:rsidRPr="00B41ED4">
        <w:rPr>
          <w:rFonts w:cstheme="minorHAnsi"/>
        </w:rPr>
        <w:t>Osoba</w:t>
      </w:r>
      <w:r w:rsidR="001839C5" w:rsidRPr="00B41ED4">
        <w:rPr>
          <w:rFonts w:cstheme="minorHAnsi"/>
        </w:rPr>
        <w:t>/služba</w:t>
      </w:r>
      <w:r w:rsidRPr="00B41ED4">
        <w:rPr>
          <w:rFonts w:cstheme="minorHAnsi"/>
        </w:rPr>
        <w:t xml:space="preserve"> zadužena za komunikaciju s gospodarskim subjektima: </w:t>
      </w:r>
      <w:r w:rsidR="001D7AF3" w:rsidRPr="00B41ED4">
        <w:rPr>
          <w:rFonts w:cstheme="minorHAnsi"/>
        </w:rPr>
        <w:t>Maja Letilović</w:t>
      </w:r>
      <w:r w:rsidR="003F5B6E" w:rsidRPr="00B41ED4">
        <w:rPr>
          <w:rFonts w:cstheme="minorHAnsi"/>
        </w:rPr>
        <w:t xml:space="preserve"> </w:t>
      </w:r>
    </w:p>
    <w:p w14:paraId="078E5E6E" w14:textId="2E7992B8" w:rsidR="00EA27D9" w:rsidRPr="00B41ED4" w:rsidRDefault="00EA27D9" w:rsidP="00EA27D9">
      <w:pPr>
        <w:rPr>
          <w:rFonts w:cstheme="minorHAnsi"/>
        </w:rPr>
      </w:pPr>
      <w:r w:rsidRPr="00B41ED4">
        <w:rPr>
          <w:rFonts w:cstheme="minorHAnsi"/>
        </w:rPr>
        <w:t xml:space="preserve">tel: </w:t>
      </w:r>
      <w:r w:rsidR="001D7AF3" w:rsidRPr="00B41ED4">
        <w:rPr>
          <w:rFonts w:cstheme="minorHAnsi"/>
        </w:rPr>
        <w:t>021/539-157</w:t>
      </w:r>
    </w:p>
    <w:p w14:paraId="7BC9476C" w14:textId="2BF35422" w:rsidR="00EA27D9" w:rsidRPr="00B41ED4" w:rsidRDefault="00EA27D9" w:rsidP="00EA27D9">
      <w:pPr>
        <w:rPr>
          <w:rFonts w:cstheme="minorHAnsi"/>
        </w:rPr>
      </w:pPr>
      <w:r w:rsidRPr="00B41ED4">
        <w:rPr>
          <w:rFonts w:cstheme="minorHAnsi"/>
        </w:rPr>
        <w:t xml:space="preserve">e-mail: </w:t>
      </w:r>
      <w:r w:rsidR="001D7AF3" w:rsidRPr="00B41ED4">
        <w:rPr>
          <w:rFonts w:cstheme="minorHAnsi"/>
        </w:rPr>
        <w:t>korisnik213@mdomsp.hr</w:t>
      </w:r>
    </w:p>
    <w:p w14:paraId="73C5F38A" w14:textId="77777777" w:rsidR="00EA27D9" w:rsidRPr="00B41ED4" w:rsidRDefault="00EA27D9" w:rsidP="00C86BDD">
      <w:pPr>
        <w:pStyle w:val="Naslov2"/>
        <w:rPr>
          <w:lang w:val="hr-HR"/>
        </w:rPr>
      </w:pPr>
      <w:bookmarkStart w:id="4" w:name="_Toc43822544"/>
      <w:r w:rsidRPr="00B41ED4">
        <w:rPr>
          <w:lang w:val="hr-HR"/>
        </w:rPr>
        <w:t>EVIDENCIJSKI BROJ NABAVE</w:t>
      </w:r>
      <w:bookmarkEnd w:id="4"/>
    </w:p>
    <w:p w14:paraId="0C1CF856" w14:textId="0E179DCF" w:rsidR="00EA27D9" w:rsidRPr="00B41ED4" w:rsidRDefault="00EF61DD" w:rsidP="00EA27D9">
      <w:pPr>
        <w:rPr>
          <w:rFonts w:cstheme="minorHAnsi"/>
        </w:rPr>
      </w:pPr>
      <w:r w:rsidRPr="00B41ED4">
        <w:rPr>
          <w:rFonts w:cstheme="minorHAnsi"/>
        </w:rPr>
        <w:t>2020-29-ESF</w:t>
      </w:r>
    </w:p>
    <w:p w14:paraId="4E6FB0D1" w14:textId="77777777" w:rsidR="00EA27D9" w:rsidRPr="00B41ED4" w:rsidRDefault="00EA27D9" w:rsidP="00C86BDD">
      <w:pPr>
        <w:pStyle w:val="Naslov2"/>
        <w:rPr>
          <w:lang w:val="hr-HR"/>
        </w:rPr>
      </w:pPr>
      <w:bookmarkStart w:id="5" w:name="_Toc43822545"/>
      <w:r w:rsidRPr="00B41ED4">
        <w:rPr>
          <w:lang w:val="hr-HR"/>
        </w:rPr>
        <w:t>POPIS GOSPODARSKIH SUBJEKATA S KOJIMA JE NARUČITELJ U SUKOBU INTERESA</w:t>
      </w:r>
      <w:bookmarkEnd w:id="5"/>
    </w:p>
    <w:p w14:paraId="6E8D9C89" w14:textId="6A270B8A" w:rsidR="00EA27D9" w:rsidRPr="00B41ED4" w:rsidRDefault="00EF0E6D" w:rsidP="00002210">
      <w:pPr>
        <w:jc w:val="both"/>
        <w:rPr>
          <w:rFonts w:cstheme="minorHAnsi"/>
        </w:rPr>
      </w:pPr>
      <w:r>
        <w:rPr>
          <w:rFonts w:cstheme="minorHAnsi"/>
        </w:rPr>
        <w:t>Ne postoje gospodarski subjekti s kojima je Naručitelj u sukobu interesa u smislu odredbi Zakona o javnoj nabavi.</w:t>
      </w:r>
    </w:p>
    <w:p w14:paraId="49BB3459" w14:textId="77777777" w:rsidR="00EA27D9" w:rsidRPr="00B41ED4" w:rsidRDefault="00EA27D9" w:rsidP="00C86BDD">
      <w:pPr>
        <w:pStyle w:val="Naslov2"/>
        <w:rPr>
          <w:lang w:val="hr-HR"/>
        </w:rPr>
      </w:pPr>
      <w:bookmarkStart w:id="6" w:name="_Toc43822546"/>
      <w:r w:rsidRPr="00B41ED4">
        <w:rPr>
          <w:lang w:val="hr-HR"/>
        </w:rPr>
        <w:t>POSTUPAK NABAVE</w:t>
      </w:r>
      <w:bookmarkEnd w:id="6"/>
    </w:p>
    <w:p w14:paraId="236B6C16" w14:textId="72E15A58" w:rsidR="00AC1B1A" w:rsidRPr="00B41ED4" w:rsidRDefault="00E22CEB" w:rsidP="002327AF">
      <w:pPr>
        <w:jc w:val="both"/>
        <w:rPr>
          <w:rFonts w:cstheme="minorHAnsi"/>
        </w:rPr>
      </w:pPr>
      <w:r w:rsidRPr="00B41ED4">
        <w:t xml:space="preserve">Dječji Dom Maestral Split </w:t>
      </w:r>
      <w:r w:rsidR="00EA27D9" w:rsidRPr="00B41ED4">
        <w:rPr>
          <w:rFonts w:cstheme="minorHAnsi"/>
        </w:rPr>
        <w:t xml:space="preserve">kao naručitelj (u daljnjem tekstu: </w:t>
      </w:r>
      <w:r w:rsidR="00EA27D9" w:rsidRPr="00B41ED4">
        <w:rPr>
          <w:rFonts w:cstheme="minorHAnsi"/>
          <w:b/>
        </w:rPr>
        <w:t>Naručitelj</w:t>
      </w:r>
      <w:r w:rsidR="00EA27D9" w:rsidRPr="00B41ED4">
        <w:rPr>
          <w:rFonts w:cstheme="minorHAnsi"/>
        </w:rPr>
        <w:t xml:space="preserve">) na temelju članka 15. Zakona o javnoj nabavi i članka </w:t>
      </w:r>
      <w:r w:rsidR="00B37767" w:rsidRPr="00B41ED4">
        <w:rPr>
          <w:rFonts w:cstheme="minorHAnsi"/>
        </w:rPr>
        <w:t>13</w:t>
      </w:r>
      <w:r w:rsidR="00EA27D9" w:rsidRPr="00B41ED4">
        <w:rPr>
          <w:rFonts w:cstheme="minorHAnsi"/>
        </w:rPr>
        <w:t xml:space="preserve">. Pravilnika o provedbi </w:t>
      </w:r>
      <w:r w:rsidR="003E79C4" w:rsidRPr="00B41ED4">
        <w:rPr>
          <w:rFonts w:cstheme="minorHAnsi"/>
        </w:rPr>
        <w:t>postupka jednostavne nabave roba, usluga i radova</w:t>
      </w:r>
      <w:r w:rsidR="00EA27D9" w:rsidRPr="00B41ED4">
        <w:rPr>
          <w:rFonts w:cstheme="minorHAnsi"/>
        </w:rPr>
        <w:t xml:space="preserve"> (u daljnjem tekstu: </w:t>
      </w:r>
      <w:r w:rsidR="00EA27D9" w:rsidRPr="00B41ED4">
        <w:rPr>
          <w:rFonts w:cstheme="minorHAnsi"/>
          <w:b/>
        </w:rPr>
        <w:t>Pravilnik</w:t>
      </w:r>
      <w:r w:rsidR="00EA27D9" w:rsidRPr="00B41ED4">
        <w:rPr>
          <w:rFonts w:cstheme="minorHAnsi"/>
        </w:rPr>
        <w:t xml:space="preserve">) provodi postupak jednostavne nabave za uslugu </w:t>
      </w:r>
      <w:r w:rsidR="000F2BDB" w:rsidRPr="00B41ED4">
        <w:rPr>
          <w:rFonts w:cstheme="minorHAnsi"/>
        </w:rPr>
        <w:t xml:space="preserve">tehničke pomoći u vođenju projekta </w:t>
      </w:r>
      <w:r w:rsidR="001A3277" w:rsidRPr="00B41ED4">
        <w:rPr>
          <w:rFonts w:cstheme="minorHAnsi"/>
        </w:rPr>
        <w:t>UP.02.2.2.05.0007 Pružimo ruku podrške djeci, mladima i obiteljima.</w:t>
      </w:r>
    </w:p>
    <w:p w14:paraId="3A5641D5" w14:textId="77777777" w:rsidR="00EA27D9" w:rsidRPr="00B41ED4" w:rsidRDefault="00EA27D9" w:rsidP="00C86BDD">
      <w:pPr>
        <w:pStyle w:val="Naslov2"/>
        <w:rPr>
          <w:lang w:val="hr-HR"/>
        </w:rPr>
      </w:pPr>
      <w:bookmarkStart w:id="7" w:name="_Toc43822547"/>
      <w:r w:rsidRPr="00B41ED4">
        <w:rPr>
          <w:lang w:val="hr-HR"/>
        </w:rPr>
        <w:t>UGOVOR O NABAVI</w:t>
      </w:r>
      <w:bookmarkEnd w:id="7"/>
      <w:r w:rsidRPr="00B41ED4">
        <w:rPr>
          <w:lang w:val="hr-HR"/>
        </w:rPr>
        <w:t xml:space="preserve"> </w:t>
      </w:r>
    </w:p>
    <w:p w14:paraId="1A28587B" w14:textId="77777777" w:rsidR="00EA27D9" w:rsidRPr="00B41ED4" w:rsidRDefault="00EA27D9" w:rsidP="002327AF">
      <w:pPr>
        <w:jc w:val="both"/>
        <w:rPr>
          <w:rFonts w:cstheme="minorHAnsi"/>
        </w:rPr>
      </w:pPr>
      <w:r w:rsidRPr="00B41ED4">
        <w:rPr>
          <w:rFonts w:cstheme="minorHAnsi"/>
        </w:rPr>
        <w:t xml:space="preserve">Na temelju provedenog postupka jednostavne nabave sklapa se ugovor o nabavi usluga koji je u skladu s uvjetima određenim ovom pozivu te s odabranom ponudom. </w:t>
      </w:r>
    </w:p>
    <w:p w14:paraId="18D720D5" w14:textId="77777777" w:rsidR="00EA27D9" w:rsidRPr="00B41ED4" w:rsidRDefault="00EA27D9" w:rsidP="00C86BDD">
      <w:pPr>
        <w:pStyle w:val="Naslov2"/>
        <w:rPr>
          <w:lang w:val="hr-HR"/>
        </w:rPr>
      </w:pPr>
      <w:bookmarkStart w:id="8" w:name="_Toc43822548"/>
      <w:r w:rsidRPr="00B41ED4">
        <w:rPr>
          <w:lang w:val="hr-HR"/>
        </w:rPr>
        <w:lastRenderedPageBreak/>
        <w:t>PROCIJENJENA VRIJEDNOST JEDNOSTAVNE NABAVE</w:t>
      </w:r>
      <w:bookmarkEnd w:id="8"/>
    </w:p>
    <w:p w14:paraId="10133D0F" w14:textId="27B2B659" w:rsidR="00EA27D9" w:rsidRPr="00B41ED4" w:rsidRDefault="00EA27D9" w:rsidP="002327AF">
      <w:pPr>
        <w:jc w:val="both"/>
        <w:rPr>
          <w:rFonts w:cstheme="minorHAnsi"/>
        </w:rPr>
      </w:pPr>
      <w:r w:rsidRPr="00B41ED4">
        <w:rPr>
          <w:rFonts w:cstheme="minorHAnsi"/>
        </w:rPr>
        <w:t xml:space="preserve">Procijenjena vrijednost nabave iznosi </w:t>
      </w:r>
      <w:r w:rsidR="00BC5A10" w:rsidRPr="00B41ED4">
        <w:rPr>
          <w:rFonts w:cstheme="minorHAnsi"/>
          <w:b/>
        </w:rPr>
        <w:t>161</w:t>
      </w:r>
      <w:r w:rsidRPr="00B41ED4">
        <w:rPr>
          <w:rFonts w:cstheme="minorHAnsi"/>
          <w:b/>
        </w:rPr>
        <w:t>.</w:t>
      </w:r>
      <w:r w:rsidR="00BC5A10" w:rsidRPr="00B41ED4">
        <w:rPr>
          <w:rFonts w:cstheme="minorHAnsi"/>
          <w:b/>
        </w:rPr>
        <w:t>093</w:t>
      </w:r>
      <w:r w:rsidRPr="00B41ED4">
        <w:rPr>
          <w:rFonts w:cstheme="minorHAnsi"/>
          <w:b/>
        </w:rPr>
        <w:t>,</w:t>
      </w:r>
      <w:r w:rsidR="00BC5A10" w:rsidRPr="00B41ED4">
        <w:rPr>
          <w:rFonts w:cstheme="minorHAnsi"/>
          <w:b/>
        </w:rPr>
        <w:t>69</w:t>
      </w:r>
      <w:r w:rsidRPr="00B41ED4">
        <w:rPr>
          <w:rFonts w:cstheme="minorHAnsi"/>
          <w:b/>
        </w:rPr>
        <w:t xml:space="preserve"> HRK</w:t>
      </w:r>
      <w:r w:rsidRPr="00B41ED4">
        <w:rPr>
          <w:rFonts w:cstheme="minorHAnsi"/>
        </w:rPr>
        <w:t xml:space="preserve"> bez PDV-a, odnosno </w:t>
      </w:r>
      <w:r w:rsidR="009E5450" w:rsidRPr="00B41ED4">
        <w:rPr>
          <w:rStyle w:val="Istaknuto"/>
          <w:rFonts w:cstheme="minorHAnsi"/>
          <w:color w:val="1F497D" w:themeColor="text2"/>
          <w:sz w:val="22"/>
        </w:rPr>
        <w:t>201</w:t>
      </w:r>
      <w:r w:rsidRPr="00B41ED4">
        <w:rPr>
          <w:rStyle w:val="Istaknuto"/>
          <w:rFonts w:cstheme="minorHAnsi"/>
          <w:color w:val="1F497D" w:themeColor="text2"/>
          <w:sz w:val="22"/>
        </w:rPr>
        <w:t>.</w:t>
      </w:r>
      <w:r w:rsidR="009E5450" w:rsidRPr="00B41ED4">
        <w:rPr>
          <w:rStyle w:val="Istaknuto"/>
          <w:rFonts w:cstheme="minorHAnsi"/>
          <w:color w:val="1F497D" w:themeColor="text2"/>
          <w:sz w:val="22"/>
        </w:rPr>
        <w:t>367</w:t>
      </w:r>
      <w:r w:rsidRPr="00B41ED4">
        <w:rPr>
          <w:rStyle w:val="Istaknuto"/>
          <w:rFonts w:cstheme="minorHAnsi"/>
          <w:color w:val="1F497D" w:themeColor="text2"/>
          <w:sz w:val="22"/>
        </w:rPr>
        <w:t>,</w:t>
      </w:r>
      <w:r w:rsidR="009E5450" w:rsidRPr="00B41ED4">
        <w:rPr>
          <w:rStyle w:val="Istaknuto"/>
          <w:rFonts w:cstheme="minorHAnsi"/>
          <w:color w:val="1F497D" w:themeColor="text2"/>
          <w:sz w:val="22"/>
        </w:rPr>
        <w:t>11</w:t>
      </w:r>
      <w:r w:rsidRPr="00B41ED4">
        <w:rPr>
          <w:rStyle w:val="Istaknuto"/>
          <w:rFonts w:cstheme="minorHAnsi"/>
          <w:color w:val="1F497D" w:themeColor="text2"/>
          <w:sz w:val="22"/>
        </w:rPr>
        <w:t xml:space="preserve"> HRK</w:t>
      </w:r>
      <w:r w:rsidRPr="00B41ED4">
        <w:rPr>
          <w:rFonts w:cstheme="minorHAnsi"/>
          <w:color w:val="1F497D" w:themeColor="text2"/>
        </w:rPr>
        <w:t xml:space="preserve"> </w:t>
      </w:r>
      <w:r w:rsidRPr="00B41ED4">
        <w:rPr>
          <w:rFonts w:cstheme="minorHAnsi"/>
        </w:rPr>
        <w:t>s PDV-om.</w:t>
      </w:r>
    </w:p>
    <w:p w14:paraId="4D1A2C55" w14:textId="770CD950" w:rsidR="00EA27D9" w:rsidRPr="00B41ED4" w:rsidRDefault="00EA27D9" w:rsidP="002327AF">
      <w:pPr>
        <w:jc w:val="both"/>
        <w:rPr>
          <w:rFonts w:cstheme="minorHAnsi"/>
        </w:rPr>
      </w:pPr>
      <w:r w:rsidRPr="00B41ED4">
        <w:rPr>
          <w:rFonts w:cstheme="minorHAnsi"/>
        </w:rPr>
        <w:t xml:space="preserve">Naručitelj </w:t>
      </w:r>
      <w:r w:rsidR="0089640F" w:rsidRPr="00B41ED4">
        <w:rPr>
          <w:rFonts w:cstheme="minorHAnsi"/>
        </w:rPr>
        <w:t xml:space="preserve">ne </w:t>
      </w:r>
      <w:r w:rsidRPr="00B41ED4">
        <w:rPr>
          <w:rFonts w:cstheme="minorHAnsi"/>
        </w:rPr>
        <w:t xml:space="preserve">koristi pravo na pretporez te uspoređuje cijene ponuda </w:t>
      </w:r>
      <w:r w:rsidR="0089640F" w:rsidRPr="00B41ED4">
        <w:rPr>
          <w:rFonts w:cstheme="minorHAnsi"/>
        </w:rPr>
        <w:t>sa</w:t>
      </w:r>
      <w:r w:rsidR="0055574F" w:rsidRPr="00B41ED4">
        <w:rPr>
          <w:rFonts w:cstheme="minorHAnsi"/>
        </w:rPr>
        <w:t xml:space="preserve"> porez</w:t>
      </w:r>
      <w:r w:rsidR="0089640F" w:rsidRPr="00B41ED4">
        <w:rPr>
          <w:rFonts w:cstheme="minorHAnsi"/>
        </w:rPr>
        <w:t>om</w:t>
      </w:r>
      <w:r w:rsidRPr="00B41ED4">
        <w:rPr>
          <w:rFonts w:cstheme="minorHAnsi"/>
        </w:rPr>
        <w:t xml:space="preserve"> na dodanu vrijednost u dijelu kriterija za odabir ponude.</w:t>
      </w:r>
    </w:p>
    <w:p w14:paraId="0023A874" w14:textId="77777777" w:rsidR="00EA27D9" w:rsidRPr="00B41ED4" w:rsidRDefault="00EA27D9" w:rsidP="00C86BDD">
      <w:pPr>
        <w:pStyle w:val="Naslov2"/>
        <w:rPr>
          <w:lang w:val="hr-HR"/>
        </w:rPr>
      </w:pPr>
      <w:bookmarkStart w:id="9" w:name="_Toc43822549"/>
      <w:r w:rsidRPr="00B41ED4">
        <w:rPr>
          <w:lang w:val="hr-HR"/>
        </w:rPr>
        <w:t>NUĐENJE GRUPA ILI DIJELOVA PREDMETA NABAVE</w:t>
      </w:r>
      <w:bookmarkEnd w:id="9"/>
    </w:p>
    <w:p w14:paraId="73020902" w14:textId="77777777" w:rsidR="00EA27D9" w:rsidRPr="00B41ED4" w:rsidRDefault="00EA27D9" w:rsidP="002327AF">
      <w:pPr>
        <w:jc w:val="both"/>
        <w:rPr>
          <w:rFonts w:cstheme="minorHAnsi"/>
        </w:rPr>
      </w:pPr>
      <w:r w:rsidRPr="00B41ED4">
        <w:rPr>
          <w:rFonts w:cstheme="minorHAnsi"/>
        </w:rPr>
        <w:t>Nije dozvoljeno nuđenje po grupama ili dijelovima predmeta nabave.</w:t>
      </w:r>
    </w:p>
    <w:p w14:paraId="30208BA3" w14:textId="77777777" w:rsidR="00EA27D9" w:rsidRPr="00B41ED4" w:rsidRDefault="00EA27D9" w:rsidP="00C86BDD">
      <w:pPr>
        <w:pStyle w:val="Naslov2"/>
        <w:rPr>
          <w:lang w:val="hr-HR"/>
        </w:rPr>
      </w:pPr>
      <w:bookmarkStart w:id="10" w:name="_Toc43822550"/>
      <w:r w:rsidRPr="00B41ED4">
        <w:rPr>
          <w:lang w:val="hr-HR"/>
        </w:rPr>
        <w:t>VARIJANTE PONUDE</w:t>
      </w:r>
      <w:bookmarkEnd w:id="10"/>
    </w:p>
    <w:p w14:paraId="6B99C274" w14:textId="77777777" w:rsidR="00EA27D9" w:rsidRPr="00B41ED4" w:rsidRDefault="00EA27D9" w:rsidP="00EA27D9">
      <w:pPr>
        <w:rPr>
          <w:rFonts w:cstheme="minorHAnsi"/>
        </w:rPr>
      </w:pPr>
      <w:r w:rsidRPr="00B41ED4">
        <w:rPr>
          <w:rFonts w:cstheme="minorHAnsi"/>
        </w:rPr>
        <w:t>Varijante ponude nisu dopuštene.</w:t>
      </w:r>
    </w:p>
    <w:p w14:paraId="04C5DEF8" w14:textId="77777777" w:rsidR="00EA27D9" w:rsidRPr="00B41ED4" w:rsidRDefault="00EA27D9" w:rsidP="00EA27D9">
      <w:pPr>
        <w:pStyle w:val="Naslov1"/>
        <w:rPr>
          <w:rFonts w:cstheme="minorHAnsi"/>
          <w:lang w:val="hr-HR"/>
        </w:rPr>
      </w:pPr>
      <w:bookmarkStart w:id="11" w:name="_Toc43822551"/>
      <w:r w:rsidRPr="00B41ED4">
        <w:rPr>
          <w:rFonts w:cstheme="minorHAnsi"/>
          <w:lang w:val="hr-HR"/>
        </w:rPr>
        <w:t>PREDMET NABAVE</w:t>
      </w:r>
      <w:bookmarkEnd w:id="11"/>
    </w:p>
    <w:p w14:paraId="36078944" w14:textId="77777777" w:rsidR="00EA27D9" w:rsidRPr="00B41ED4" w:rsidRDefault="00EA27D9" w:rsidP="00C86BDD">
      <w:pPr>
        <w:pStyle w:val="Naslov2"/>
        <w:rPr>
          <w:lang w:val="hr-HR"/>
        </w:rPr>
      </w:pPr>
      <w:bookmarkStart w:id="12" w:name="_Toc43822552"/>
      <w:r w:rsidRPr="00B41ED4">
        <w:rPr>
          <w:lang w:val="hr-HR"/>
        </w:rPr>
        <w:t>INFORMACIJE O PROJEKTU</w:t>
      </w:r>
      <w:bookmarkEnd w:id="12"/>
    </w:p>
    <w:p w14:paraId="256355E6" w14:textId="46811B46" w:rsidR="00C67F4B" w:rsidRPr="00B41ED4" w:rsidRDefault="00C67F4B" w:rsidP="002327AF">
      <w:pPr>
        <w:jc w:val="both"/>
        <w:rPr>
          <w:rFonts w:cstheme="minorHAnsi"/>
          <w:b/>
          <w:bCs/>
        </w:rPr>
      </w:pPr>
      <w:r w:rsidRPr="00B41ED4">
        <w:rPr>
          <w:rFonts w:cstheme="minorHAnsi"/>
        </w:rPr>
        <w:t xml:space="preserve">Ukupna vrijednost projekta. </w:t>
      </w:r>
      <w:r w:rsidRPr="00B41ED4">
        <w:rPr>
          <w:rFonts w:cstheme="minorHAnsi"/>
          <w:b/>
          <w:bCs/>
        </w:rPr>
        <w:t>5.269.132,12 HRK</w:t>
      </w:r>
    </w:p>
    <w:p w14:paraId="62001B8D" w14:textId="5BA194DC" w:rsidR="00C67F4B" w:rsidRPr="00B41ED4" w:rsidRDefault="00C67F4B" w:rsidP="002327AF">
      <w:pPr>
        <w:jc w:val="both"/>
        <w:rPr>
          <w:rFonts w:cstheme="minorHAnsi"/>
          <w:b/>
          <w:bCs/>
        </w:rPr>
      </w:pPr>
      <w:r w:rsidRPr="00B41ED4">
        <w:rPr>
          <w:rFonts w:cstheme="minorHAnsi"/>
        </w:rPr>
        <w:t xml:space="preserve">Period provedbe projekta: </w:t>
      </w:r>
      <w:r w:rsidRPr="00B41ED4">
        <w:rPr>
          <w:rFonts w:cstheme="minorHAnsi"/>
          <w:b/>
          <w:bCs/>
        </w:rPr>
        <w:t>16.1.2020. - 16.1.2023.</w:t>
      </w:r>
    </w:p>
    <w:p w14:paraId="60D89FCD" w14:textId="7C4B7FA9" w:rsidR="008A359F" w:rsidRPr="00B41ED4" w:rsidRDefault="008A359F" w:rsidP="002327AF">
      <w:pPr>
        <w:jc w:val="both"/>
        <w:rPr>
          <w:rFonts w:cstheme="minorHAnsi"/>
        </w:rPr>
      </w:pPr>
      <w:r w:rsidRPr="00B41ED4">
        <w:rPr>
          <w:rFonts w:cstheme="minorHAnsi"/>
          <w:b/>
          <w:bCs/>
        </w:rPr>
        <w:t>Europski socijalni fond, Operativni program Učinkoviti ljudski potencijali 2014.-2020</w:t>
      </w:r>
      <w:r w:rsidR="00DE5AFC" w:rsidRPr="00B41ED4">
        <w:rPr>
          <w:rFonts w:cstheme="minorHAnsi"/>
          <w:b/>
          <w:bCs/>
        </w:rPr>
        <w:t>.</w:t>
      </w:r>
    </w:p>
    <w:p w14:paraId="2E289887" w14:textId="636B45D8" w:rsidR="00524150" w:rsidRPr="00B41ED4" w:rsidRDefault="00524150" w:rsidP="002327AF">
      <w:pPr>
        <w:jc w:val="both"/>
        <w:rPr>
          <w:rFonts w:cstheme="minorHAnsi"/>
        </w:rPr>
      </w:pPr>
      <w:r w:rsidRPr="00B41ED4">
        <w:rPr>
          <w:rFonts w:cstheme="minorHAnsi"/>
        </w:rPr>
        <w:t>Projekt omogućuje razvoj novih i poboljšanje postojećih izvaninstitucijskih usluga za 48 djece i mladih bez odgovarajuće roditeljske skrbi i 60 bioloških, udomiteljskih i posvojiteljskih obitelji na području Splitsko-dalmatinske županije, kao i osnaženje 40 stručnih radnika za njihovo provođenje. Time će se osigurati podrška procesu deinstitucionalizacije i prevencije institucionalizacije djece i mladih te osiguravanje njihova prava na život u obitelji i zajednici.</w:t>
      </w:r>
    </w:p>
    <w:p w14:paraId="79D5A22D" w14:textId="77777777" w:rsidR="00C11698" w:rsidRPr="00B41ED4" w:rsidRDefault="00C11698" w:rsidP="002327AF">
      <w:pPr>
        <w:jc w:val="both"/>
        <w:rPr>
          <w:rFonts w:cstheme="minorHAnsi"/>
        </w:rPr>
      </w:pPr>
      <w:r w:rsidRPr="00B41ED4">
        <w:rPr>
          <w:rFonts w:cstheme="minorHAnsi"/>
        </w:rPr>
        <w:t xml:space="preserve">Projekt uključuje razvoj sljedećih usluga po lokacijama: </w:t>
      </w:r>
    </w:p>
    <w:p w14:paraId="1F06368A" w14:textId="77777777" w:rsidR="00C11698" w:rsidRPr="00B41ED4" w:rsidRDefault="00C11698" w:rsidP="002327AF">
      <w:pPr>
        <w:jc w:val="both"/>
        <w:rPr>
          <w:rFonts w:cstheme="minorHAnsi"/>
        </w:rPr>
      </w:pPr>
      <w:r w:rsidRPr="00B41ED4">
        <w:rPr>
          <w:rFonts w:cstheme="minorHAnsi"/>
        </w:rPr>
        <w:t xml:space="preserve">1.Usluga poludnevnog boravka i savjetovanja i pomaganja u Imotskom razvija se uz podršku Grada Imotskog koji je osigurao prostor za provedbu navedenih usluga. Kako bi se prostor mogao koristiti projektom su predviđena manja ulaganja u njegovo opremanje i planirani režijski troškovi. Za uslugu poludnevnog boravka osigurava se zapošljavanje jednog odgajatelja i prehrana za djecu. Za uslugu savjetovanja i pomaganja uspostavit će se mobilni tim koji se sastoji od jednog psihologa i jednog socijalnog radnika, te će za njih biti nabavljena informatička oprema te vozilo kako bi usluge mogli pružati i u obitelji. 20 djece i mladih bez odgovarajuće roditeljske skrbi i 30 obitelji biti će korisnici navedenih usluga. </w:t>
      </w:r>
    </w:p>
    <w:p w14:paraId="29571397" w14:textId="77777777" w:rsidR="00C11698" w:rsidRPr="00B41ED4" w:rsidRDefault="00C11698" w:rsidP="002327AF">
      <w:pPr>
        <w:jc w:val="both"/>
        <w:rPr>
          <w:rFonts w:cstheme="minorHAnsi"/>
        </w:rPr>
      </w:pPr>
      <w:r w:rsidRPr="00B41ED4">
        <w:rPr>
          <w:rFonts w:cstheme="minorHAnsi"/>
        </w:rPr>
        <w:t xml:space="preserve">2.Usluga poludnevnog boravka u Klisu je već aktivna. Potrebe za ovom uslugom bile su snažno izražene, te je prijavitelj pokrenuo uslugu unatoč svojim ograničenim kapacitetima. Uslugu trenutno pruža jedan odgajatelj iz podružnice u Kaštelima što se negativno odražava na druge aktivnosti </w:t>
      </w:r>
      <w:r w:rsidRPr="00B41ED4">
        <w:rPr>
          <w:rFonts w:cstheme="minorHAnsi"/>
        </w:rPr>
        <w:lastRenderedPageBreak/>
        <w:t xml:space="preserve">ustanove. Projekt stoga uključuje novo zapošljavanje za ovu lokaciju, informatičku opremu za rad novog djelatnika, kao i kombi vozilo. 9 djece bez odgovarajuće skrbi bit će korisnici ove usluge, a planirana ulaganja ostvaruju potencijal i za uključenje više korisnika. </w:t>
      </w:r>
    </w:p>
    <w:p w14:paraId="2643DE92" w14:textId="77777777" w:rsidR="00C11698" w:rsidRPr="00B41ED4" w:rsidRDefault="00C11698" w:rsidP="002327AF">
      <w:pPr>
        <w:jc w:val="both"/>
        <w:rPr>
          <w:rFonts w:cstheme="minorHAnsi"/>
        </w:rPr>
      </w:pPr>
      <w:r w:rsidRPr="00B41ED4">
        <w:rPr>
          <w:rFonts w:cstheme="minorHAnsi"/>
        </w:rPr>
        <w:t xml:space="preserve">3.Razvoj usluge savjetovanja i pomaganja razvija se i u podružnici Kaštela. Stoga će se uspostaviti mobilni tim što, kao i u slučaju Imotskog, zahtijeva novo osoblje, odnosno zapošljavanje jednog psihologa i jednog socijalnog radnika. Oprema za njihov rad te vozilo za pružanje usluge također je potrebno i planirano projektom. 12 djece i mladih bez odgovarajuće roditeljske skrbi i 30 obitelji bit će korisnici ove usluge. </w:t>
      </w:r>
    </w:p>
    <w:p w14:paraId="64B75F01" w14:textId="77777777" w:rsidR="00C11698" w:rsidRPr="00B41ED4" w:rsidRDefault="00C11698" w:rsidP="002327AF">
      <w:pPr>
        <w:jc w:val="both"/>
        <w:rPr>
          <w:rFonts w:cstheme="minorHAnsi"/>
        </w:rPr>
      </w:pPr>
      <w:r w:rsidRPr="00B41ED4">
        <w:rPr>
          <w:rFonts w:cstheme="minorHAnsi"/>
        </w:rPr>
        <w:t xml:space="preserve">4.Prijavitelj je razvio i uslugu organiziranog stanovanja. Među ostalim koristi i jedan manji stan u Splitu za pružanje ove usluge jednom korisniku. Kuhinja u navedenom stanu je vrlo dotrajala i na rubu je zadovoljenja propisanih minimalnih uvjeta. Kako bi se mogla nastaviti odvijati, projekt uključuje nabavu novog kuhinjskog namještaja uključujući i kuhinjske aparate. </w:t>
      </w:r>
    </w:p>
    <w:p w14:paraId="57FA53C8" w14:textId="383F9622" w:rsidR="00524150" w:rsidRPr="00B41ED4" w:rsidRDefault="00C11698" w:rsidP="002327AF">
      <w:pPr>
        <w:jc w:val="both"/>
        <w:rPr>
          <w:rFonts w:cstheme="minorHAnsi"/>
        </w:rPr>
      </w:pPr>
      <w:r w:rsidRPr="00B41ED4">
        <w:rPr>
          <w:rFonts w:cstheme="minorHAnsi"/>
        </w:rPr>
        <w:t>5.Za postojeću uslugu organiziranog stanovanja u Solinu nabavit će se kombi vozilo kako bi se zamijenilo dotrajalo. 6 djece bez odgovarajuće roditeljske skrbi koristit će prijevoz navedenim vozilom. Za ukupno 40 stručnih radnika omogućuje se razvoj kapaciteta kroz: 1.4 različitih edukacija od kojih su 3 povezane s razvojem izvaninstitucijskih usluga, a predviđena je i supervizija u okviru tzv. edukacije za alternativne usluge. Edukacija na temu EU fondova uključena je radi jačanja održivosti. 2.Nabavu standardiziranih testova i edukacija za njihovo korištenje, i 3.2 studijska putovanja s temama razvoja usluga boravka i rada s roditeljima, te razvoja udomiteljstva.</w:t>
      </w:r>
    </w:p>
    <w:p w14:paraId="071AACDE" w14:textId="77777777" w:rsidR="00EA27D9" w:rsidRPr="00B41ED4" w:rsidRDefault="00EA27D9" w:rsidP="00C86BDD">
      <w:pPr>
        <w:pStyle w:val="Naslov2"/>
        <w:rPr>
          <w:lang w:val="hr-HR"/>
        </w:rPr>
      </w:pPr>
      <w:bookmarkStart w:id="13" w:name="_Toc43822553"/>
      <w:r w:rsidRPr="00B41ED4">
        <w:rPr>
          <w:lang w:val="hr-HR"/>
        </w:rPr>
        <w:t>PREDMET NABAVE</w:t>
      </w:r>
      <w:bookmarkEnd w:id="13"/>
    </w:p>
    <w:p w14:paraId="564FC65B" w14:textId="7D84888E" w:rsidR="00DF70D8" w:rsidRPr="00B41ED4" w:rsidRDefault="00EA27D9" w:rsidP="001C6035">
      <w:pPr>
        <w:jc w:val="both"/>
        <w:rPr>
          <w:rFonts w:cstheme="minorHAnsi"/>
          <w:b/>
          <w:bCs/>
        </w:rPr>
      </w:pPr>
      <w:r w:rsidRPr="00B41ED4">
        <w:rPr>
          <w:rFonts w:cstheme="minorHAnsi"/>
          <w:b/>
          <w:bCs/>
        </w:rPr>
        <w:t xml:space="preserve">Predmet nabave je usluga </w:t>
      </w:r>
      <w:r w:rsidR="00ED3061" w:rsidRPr="00B41ED4">
        <w:rPr>
          <w:rFonts w:cstheme="minorHAnsi"/>
          <w:b/>
          <w:bCs/>
        </w:rPr>
        <w:t xml:space="preserve">tehničke pomoći u vođenju projekta </w:t>
      </w:r>
      <w:r w:rsidR="00C108D6" w:rsidRPr="00B41ED4">
        <w:rPr>
          <w:rFonts w:cstheme="minorHAnsi"/>
          <w:b/>
          <w:bCs/>
        </w:rPr>
        <w:t>UP.02.2.2.05.0007 Pružimo ruku podrške djeci, mladima i obiteljima.</w:t>
      </w:r>
    </w:p>
    <w:p w14:paraId="6487D80E" w14:textId="77777777" w:rsidR="00EA27D9" w:rsidRPr="00B41ED4" w:rsidRDefault="00EA27D9" w:rsidP="001C6035">
      <w:pPr>
        <w:jc w:val="both"/>
        <w:rPr>
          <w:rFonts w:cstheme="minorHAnsi"/>
        </w:rPr>
      </w:pPr>
      <w:r w:rsidRPr="00B41ED4">
        <w:rPr>
          <w:rFonts w:cstheme="minorHAnsi"/>
        </w:rPr>
        <w:t>Detaljan opis poslova je sadržan u posebnom prilogu „</w:t>
      </w:r>
      <w:r w:rsidRPr="00B41ED4">
        <w:rPr>
          <w:rFonts w:cstheme="minorHAnsi"/>
          <w:b/>
          <w:u w:val="single"/>
        </w:rPr>
        <w:t>Prilog I. Projektni zadatak</w:t>
      </w:r>
      <w:r w:rsidRPr="00B41ED4">
        <w:rPr>
          <w:rFonts w:cstheme="minorHAnsi"/>
        </w:rPr>
        <w:t>“ ovog Poziva na dostavu ponude. Projektni zadatak je sastavni dio ovog Poziva.</w:t>
      </w:r>
    </w:p>
    <w:p w14:paraId="4A788D3E" w14:textId="77777777" w:rsidR="00EA27D9" w:rsidRPr="00B41ED4" w:rsidRDefault="00EA27D9" w:rsidP="001C6035">
      <w:pPr>
        <w:jc w:val="both"/>
        <w:rPr>
          <w:rFonts w:cstheme="minorHAnsi"/>
        </w:rPr>
      </w:pPr>
      <w:r w:rsidRPr="00B41ED4">
        <w:rPr>
          <w:rFonts w:cstheme="minorHAnsi"/>
        </w:rPr>
        <w:t>Ponuđena usluga mora u cijelosti zadovoljiti sve tražene uvjete iz opisa predmeta nabave i projektnog zadatka koji se nalazi u ovom Pozivu na dostavu ponuda.</w:t>
      </w:r>
    </w:p>
    <w:p w14:paraId="0DCF5C8B" w14:textId="77777777" w:rsidR="00EA27D9" w:rsidRPr="00B41ED4" w:rsidRDefault="00EA27D9" w:rsidP="00C86BDD">
      <w:pPr>
        <w:pStyle w:val="Naslov2"/>
        <w:rPr>
          <w:lang w:val="hr-HR"/>
        </w:rPr>
      </w:pPr>
      <w:bookmarkStart w:id="14" w:name="_Toc43822554"/>
      <w:r w:rsidRPr="00B41ED4">
        <w:rPr>
          <w:lang w:val="hr-HR"/>
        </w:rPr>
        <w:t>KOLIČINA PREDMETA NABAVE</w:t>
      </w:r>
      <w:bookmarkEnd w:id="14"/>
    </w:p>
    <w:p w14:paraId="671DEBE1" w14:textId="32136E93" w:rsidR="00EA27D9" w:rsidRPr="00B41ED4" w:rsidRDefault="001F3060" w:rsidP="001C6035">
      <w:pPr>
        <w:jc w:val="both"/>
        <w:rPr>
          <w:rFonts w:cstheme="minorHAnsi"/>
        </w:rPr>
      </w:pPr>
      <w:r w:rsidRPr="00B41ED4">
        <w:rPr>
          <w:rFonts w:cstheme="minorHAnsi"/>
        </w:rPr>
        <w:t>Točna k</w:t>
      </w:r>
      <w:r w:rsidR="00EA27D9" w:rsidRPr="00B41ED4">
        <w:rPr>
          <w:rFonts w:cstheme="minorHAnsi"/>
        </w:rPr>
        <w:t xml:space="preserve">oličina predmeta nabave određena je </w:t>
      </w:r>
      <w:r w:rsidR="00EA27D9" w:rsidRPr="00B41ED4">
        <w:rPr>
          <w:rFonts w:cstheme="minorHAnsi"/>
          <w:b/>
          <w:u w:val="single"/>
        </w:rPr>
        <w:t>Troškovnikom (Prilog III.)</w:t>
      </w:r>
      <w:r w:rsidR="00EA27D9" w:rsidRPr="00B41ED4">
        <w:rPr>
          <w:rFonts w:cstheme="minorHAnsi"/>
        </w:rPr>
        <w:t xml:space="preserve"> koji se nalazi u prilogu ovog Poziva na dostavu ponude i čini njezin sastavni dio.</w:t>
      </w:r>
    </w:p>
    <w:p w14:paraId="01EEF71A" w14:textId="77777777" w:rsidR="00EA27D9" w:rsidRPr="00B41ED4" w:rsidRDefault="00EA27D9" w:rsidP="001C6035">
      <w:pPr>
        <w:jc w:val="both"/>
        <w:rPr>
          <w:rFonts w:cstheme="minorHAnsi"/>
        </w:rPr>
      </w:pPr>
      <w:r w:rsidRPr="00B41ED4">
        <w:rPr>
          <w:rFonts w:cstheme="minorHAnsi"/>
        </w:rPr>
        <w:t xml:space="preserve">Troškovnik mora biti popunjen na izvornom predlošku bez mijenjanja, ispravljanja i prepisivanja izvornog teksta. </w:t>
      </w:r>
    </w:p>
    <w:p w14:paraId="478A4430" w14:textId="77777777" w:rsidR="00EA27D9" w:rsidRPr="00B41ED4" w:rsidRDefault="00EA27D9" w:rsidP="00C86BDD">
      <w:pPr>
        <w:pStyle w:val="Naslov2"/>
        <w:rPr>
          <w:lang w:val="hr-HR"/>
        </w:rPr>
      </w:pPr>
      <w:bookmarkStart w:id="15" w:name="_Toc43822555"/>
      <w:r w:rsidRPr="00B41ED4">
        <w:rPr>
          <w:lang w:val="hr-HR"/>
        </w:rPr>
        <w:t>MJESTO IZVRŠENJA UGOVORA (USLUGA)</w:t>
      </w:r>
      <w:bookmarkEnd w:id="15"/>
    </w:p>
    <w:p w14:paraId="1E66B192" w14:textId="77777777" w:rsidR="00EA27D9" w:rsidRPr="00B41ED4" w:rsidRDefault="00EA27D9" w:rsidP="001C6035">
      <w:pPr>
        <w:jc w:val="both"/>
        <w:rPr>
          <w:rFonts w:cstheme="minorHAnsi"/>
        </w:rPr>
      </w:pPr>
      <w:r w:rsidRPr="00B41ED4">
        <w:rPr>
          <w:rFonts w:cstheme="minorHAnsi"/>
        </w:rPr>
        <w:t>Usluga pružanja tehničke pomoći koje su predmet ovog postupka nabave pružat će se u poslovnim prostorijama Naručitelja i ostalim mjestima prema potrebama iz Poziva i Projektnog zadatka.</w:t>
      </w:r>
    </w:p>
    <w:p w14:paraId="64B6E722" w14:textId="77777777" w:rsidR="00EA27D9" w:rsidRPr="00B41ED4" w:rsidRDefault="00EA27D9" w:rsidP="00C86BDD">
      <w:pPr>
        <w:pStyle w:val="Naslov2"/>
        <w:rPr>
          <w:lang w:val="hr-HR"/>
        </w:rPr>
      </w:pPr>
      <w:bookmarkStart w:id="16" w:name="_Toc43822556"/>
      <w:r w:rsidRPr="00B41ED4">
        <w:rPr>
          <w:lang w:val="hr-HR"/>
        </w:rPr>
        <w:lastRenderedPageBreak/>
        <w:t>ROK I NAČIN IZVRŠENJA UGOVORA (USLUGA)</w:t>
      </w:r>
      <w:bookmarkEnd w:id="16"/>
    </w:p>
    <w:p w14:paraId="608011B9" w14:textId="2A31C759" w:rsidR="008C35FA" w:rsidRPr="00B41ED4" w:rsidRDefault="00EA27D9" w:rsidP="001C6035">
      <w:pPr>
        <w:jc w:val="both"/>
        <w:rPr>
          <w:rFonts w:cstheme="minorHAnsi"/>
        </w:rPr>
      </w:pPr>
      <w:r w:rsidRPr="00B41ED4">
        <w:rPr>
          <w:rFonts w:cstheme="minorHAnsi"/>
        </w:rPr>
        <w:t xml:space="preserve">Odabrani ponuditelj je dužan realizaciju predmeta nabave započeti odmah po zaključenju Ugovora, a dužan je </w:t>
      </w:r>
      <w:r w:rsidR="008C35FA" w:rsidRPr="00B41ED4">
        <w:rPr>
          <w:rFonts w:cstheme="minorHAnsi"/>
        </w:rPr>
        <w:t xml:space="preserve">uslugu izvršiti do </w:t>
      </w:r>
      <w:r w:rsidR="001A149B" w:rsidRPr="00B41ED4">
        <w:rPr>
          <w:rFonts w:cstheme="minorHAnsi"/>
          <w:b/>
          <w:bCs/>
        </w:rPr>
        <w:t>16</w:t>
      </w:r>
      <w:r w:rsidR="008C35FA" w:rsidRPr="00B41ED4">
        <w:rPr>
          <w:rFonts w:cstheme="minorHAnsi"/>
          <w:b/>
          <w:bCs/>
        </w:rPr>
        <w:t xml:space="preserve">. </w:t>
      </w:r>
      <w:r w:rsidR="001A149B" w:rsidRPr="00B41ED4">
        <w:rPr>
          <w:rFonts w:cstheme="minorHAnsi"/>
          <w:b/>
          <w:bCs/>
        </w:rPr>
        <w:t>siječnja</w:t>
      </w:r>
      <w:r w:rsidR="008C35FA" w:rsidRPr="00B41ED4">
        <w:rPr>
          <w:rFonts w:cstheme="minorHAnsi"/>
          <w:b/>
          <w:bCs/>
        </w:rPr>
        <w:t xml:space="preserve"> 202</w:t>
      </w:r>
      <w:r w:rsidR="001A149B" w:rsidRPr="00B41ED4">
        <w:rPr>
          <w:rFonts w:cstheme="minorHAnsi"/>
          <w:b/>
          <w:bCs/>
        </w:rPr>
        <w:t>3</w:t>
      </w:r>
      <w:r w:rsidR="008C35FA" w:rsidRPr="00B41ED4">
        <w:rPr>
          <w:rFonts w:cstheme="minorHAnsi"/>
          <w:b/>
          <w:bCs/>
        </w:rPr>
        <w:t>. godine</w:t>
      </w:r>
      <w:r w:rsidR="00EF0E6D">
        <w:rPr>
          <w:rFonts w:cstheme="minorHAnsi"/>
        </w:rPr>
        <w:t>, odnosno do kraja trajanja projekta.</w:t>
      </w:r>
    </w:p>
    <w:p w14:paraId="12071751" w14:textId="77777777" w:rsidR="00EA27D9" w:rsidRPr="00B41ED4" w:rsidRDefault="00EA27D9" w:rsidP="00EA27D9">
      <w:pPr>
        <w:pStyle w:val="Naslov1"/>
        <w:rPr>
          <w:rFonts w:cstheme="minorHAnsi"/>
          <w:lang w:val="hr-HR"/>
        </w:rPr>
      </w:pPr>
      <w:bookmarkStart w:id="17" w:name="_Toc43822557"/>
      <w:r w:rsidRPr="00B41ED4">
        <w:rPr>
          <w:rFonts w:cstheme="minorHAnsi"/>
          <w:lang w:val="hr-HR"/>
        </w:rPr>
        <w:t>KRITERIJI ZA KVALITATIVNI ODABIR GOSPODARSKOG SUBJEKTA</w:t>
      </w:r>
      <w:bookmarkEnd w:id="17"/>
    </w:p>
    <w:p w14:paraId="31AAF743" w14:textId="7B2DB4E8" w:rsidR="009641EE" w:rsidRPr="00B41ED4" w:rsidRDefault="009641EE" w:rsidP="00C86BDD">
      <w:pPr>
        <w:pStyle w:val="Naslov2"/>
        <w:rPr>
          <w:lang w:val="hr-HR"/>
        </w:rPr>
      </w:pPr>
      <w:bookmarkStart w:id="18" w:name="_Toc43822558"/>
      <w:r w:rsidRPr="00B41ED4">
        <w:rPr>
          <w:lang w:val="hr-HR"/>
        </w:rPr>
        <w:t>OSNOVE ZA ISKLJUČENJE GOSPODARSKOG SUBJEKTA</w:t>
      </w:r>
      <w:bookmarkEnd w:id="18"/>
    </w:p>
    <w:p w14:paraId="5748A68F" w14:textId="3E83F066" w:rsidR="00086894" w:rsidRPr="00B41ED4" w:rsidRDefault="00086894" w:rsidP="00435710">
      <w:pPr>
        <w:pStyle w:val="Naslov3"/>
        <w:numPr>
          <w:ilvl w:val="2"/>
          <w:numId w:val="1"/>
        </w:numPr>
        <w:rPr>
          <w:rFonts w:cstheme="minorHAnsi"/>
          <w:lang w:val="hr-HR"/>
        </w:rPr>
      </w:pPr>
      <w:bookmarkStart w:id="19" w:name="_Toc43822559"/>
      <w:r w:rsidRPr="00B41ED4">
        <w:rPr>
          <w:rFonts w:cstheme="minorHAnsi"/>
          <w:lang w:val="hr-HR"/>
        </w:rPr>
        <w:t>NEKAŽNJAVANJE</w:t>
      </w:r>
      <w:bookmarkEnd w:id="19"/>
    </w:p>
    <w:p w14:paraId="7123FAB7" w14:textId="77777777" w:rsidR="00EB2F32" w:rsidRPr="00B41ED4" w:rsidRDefault="00EB2F32" w:rsidP="00EB2F32">
      <w:pPr>
        <w:pStyle w:val="Default"/>
        <w:spacing w:after="120" w:line="300" w:lineRule="atLeast"/>
        <w:jc w:val="both"/>
        <w:rPr>
          <w:rFonts w:asciiTheme="minorHAnsi" w:hAnsiTheme="minorHAnsi" w:cstheme="minorHAnsi"/>
          <w:color w:val="auto"/>
        </w:rPr>
      </w:pPr>
      <w:r w:rsidRPr="00B41ED4">
        <w:rPr>
          <w:rFonts w:asciiTheme="minorHAnsi" w:hAnsiTheme="minorHAnsi" w:cstheme="minorHAnsi"/>
          <w:color w:val="auto"/>
        </w:rPr>
        <w:t xml:space="preserve">Naručitelj će isključiti gospodarskog subjekta iz postupka javne nabave ako utvrdi da: </w:t>
      </w:r>
    </w:p>
    <w:p w14:paraId="0C563DB6" w14:textId="77777777" w:rsidR="00EB2F32" w:rsidRPr="00B41ED4" w:rsidRDefault="00EB2F32" w:rsidP="00435710">
      <w:pPr>
        <w:pStyle w:val="Default"/>
        <w:numPr>
          <w:ilvl w:val="0"/>
          <w:numId w:val="6"/>
        </w:numPr>
        <w:spacing w:after="120" w:line="300" w:lineRule="atLeast"/>
        <w:jc w:val="both"/>
        <w:rPr>
          <w:rFonts w:asciiTheme="minorHAnsi" w:hAnsiTheme="minorHAnsi" w:cstheme="minorHAnsi"/>
          <w:b/>
          <w:color w:val="auto"/>
        </w:rPr>
      </w:pPr>
      <w:r w:rsidRPr="00B41ED4">
        <w:rPr>
          <w:rFonts w:asciiTheme="minorHAnsi" w:hAnsiTheme="minorHAnsi" w:cstheme="minorHAnsi"/>
          <w:b/>
          <w:color w:val="auto"/>
        </w:rPr>
        <w:t xml:space="preserve">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14:paraId="638A3313"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sudjelovanje u zločinačkoj organizaciji</w:t>
      </w:r>
      <w:r w:rsidRPr="00B41ED4">
        <w:rPr>
          <w:rFonts w:asciiTheme="minorHAnsi" w:hAnsiTheme="minorHAnsi" w:cstheme="minorHAnsi"/>
          <w:color w:val="auto"/>
        </w:rPr>
        <w:t xml:space="preserve">,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47D65670"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korupciju</w:t>
      </w:r>
      <w:r w:rsidRPr="00B41ED4">
        <w:rPr>
          <w:rFonts w:asciiTheme="minorHAnsi" w:hAnsiTheme="minorHAnsi" w:cstheme="minorHAnsi"/>
          <w:color w:val="auto"/>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BEEE2B"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prijevaru</w:t>
      </w:r>
      <w:r w:rsidRPr="00B41ED4">
        <w:rPr>
          <w:rFonts w:asciiTheme="minorHAnsi" w:hAnsiTheme="minorHAnsi" w:cstheme="minorHAnsi"/>
          <w:color w:val="auto"/>
        </w:rPr>
        <w:t>, na temelju članka 236. (prijevara), članka 247. (prijevara u gospodarskom poslovanju), članka 256. (utaja poreza ili carine) i članka 258. (subvencijska prijevara) Kaznenog zakona članka 224. (prijevara) i članka 293. (prijevara u gospodarskom poslovanju) i članka 286. (utaja poreza i drugih davanja) iz Kaznenog zakona (»Narodne novine«, br. 110/97., 27/98., 50/00., 129/00., 51/01., 111/03., 190/03., 105/04., 84/05., 71/06., 110/07., 152/08., 57/11., 77/11. i 143/12.)</w:t>
      </w:r>
    </w:p>
    <w:p w14:paraId="2BC3952E"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lastRenderedPageBreak/>
        <w:t>terorizam ili kaznena djela povezana s terorističkim aktivnostima</w:t>
      </w:r>
      <w:r w:rsidRPr="00B41ED4">
        <w:rPr>
          <w:rFonts w:asciiTheme="minorHAnsi" w:hAnsiTheme="minorHAnsi" w:cstheme="minorHAnsi"/>
          <w:color w:val="auto"/>
        </w:rPr>
        <w:t>,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84/05., 71/06., 110/07., 152/08., 57/11., 77/11. i 143/12.)</w:t>
      </w:r>
    </w:p>
    <w:p w14:paraId="093EC9F9"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pranje novca ili financiranje terorizma</w:t>
      </w:r>
      <w:r w:rsidRPr="00B41ED4">
        <w:rPr>
          <w:rFonts w:asciiTheme="minorHAnsi" w:hAnsiTheme="minorHAnsi" w:cstheme="minorHAnsi"/>
          <w:color w:val="auto"/>
        </w:rPr>
        <w:t>, na temelju članka 98. (financiranje terorizma) i članka 265. (pranje novca) Kaznenog zakona i pranje novca (članak 279.) iz Kaznenog zakona (»Narodne novine«, br. 110/97., 27/98., 50/00., 129/00., 51/01., 111/03., 190/03., 105/04., 84/05., 71/06., 110/07., 152/08., 57/11., 77/11. i 143/12.),</w:t>
      </w:r>
    </w:p>
    <w:p w14:paraId="48D71B24" w14:textId="77777777" w:rsidR="00EB2F32" w:rsidRPr="00B41ED4" w:rsidRDefault="00EB2F32" w:rsidP="00435710">
      <w:pPr>
        <w:pStyle w:val="Default"/>
        <w:numPr>
          <w:ilvl w:val="0"/>
          <w:numId w:val="7"/>
        </w:numPr>
        <w:spacing w:after="120" w:line="300" w:lineRule="atLeast"/>
        <w:jc w:val="both"/>
        <w:rPr>
          <w:rFonts w:asciiTheme="minorHAnsi" w:hAnsiTheme="minorHAnsi" w:cstheme="minorHAnsi"/>
          <w:color w:val="auto"/>
        </w:rPr>
      </w:pPr>
      <w:r w:rsidRPr="00B41ED4">
        <w:rPr>
          <w:rFonts w:asciiTheme="minorHAnsi" w:hAnsiTheme="minorHAnsi" w:cstheme="minorHAnsi"/>
          <w:b/>
          <w:color w:val="auto"/>
        </w:rPr>
        <w:t>dječji rad ili druge oblike trgovanja ljudima</w:t>
      </w:r>
      <w:r w:rsidRPr="00B41ED4">
        <w:rPr>
          <w:rFonts w:asciiTheme="minorHAnsi" w:hAnsiTheme="minorHAnsi" w:cstheme="minorHAnsi"/>
          <w:color w:val="auto"/>
        </w:rPr>
        <w:t xml:space="preserve">, na temelju članka 106. (trgovanje ljudima) Kaznenog zakona članka 175. (trgovanje ljudima i ropstvo) iz Kaznenog zakona (»Narodne novine«, br. 110/97., 27/98., 50/00., 129/00., 51/01., 111/03., 190/03., 105/04., 84/05., 71/06., 110/07., 152/08., 57/11., 77/11. i 143/12.), ili </w:t>
      </w:r>
    </w:p>
    <w:p w14:paraId="7F390B11" w14:textId="77777777" w:rsidR="00EB2F32" w:rsidRPr="00B41ED4" w:rsidRDefault="00EB2F32" w:rsidP="00435710">
      <w:pPr>
        <w:pStyle w:val="Default"/>
        <w:numPr>
          <w:ilvl w:val="0"/>
          <w:numId w:val="6"/>
        </w:numPr>
        <w:spacing w:after="120" w:line="300" w:lineRule="atLeast"/>
        <w:jc w:val="both"/>
        <w:rPr>
          <w:rFonts w:asciiTheme="minorHAnsi" w:hAnsiTheme="minorHAnsi" w:cstheme="minorHAnsi"/>
          <w:b/>
          <w:color w:val="auto"/>
        </w:rPr>
      </w:pPr>
      <w:r w:rsidRPr="00B41ED4">
        <w:rPr>
          <w:rFonts w:asciiTheme="minorHAnsi" w:hAnsiTheme="minorHAnsi" w:cstheme="minorHAnsi"/>
          <w:b/>
          <w:color w:val="auto"/>
        </w:rPr>
        <w:t xml:space="preserve">je gospodarski subjekt koji </w:t>
      </w:r>
      <w:r w:rsidRPr="00B41ED4">
        <w:rPr>
          <w:rFonts w:asciiTheme="minorHAnsi" w:hAnsiTheme="minorHAnsi" w:cstheme="minorHAnsi"/>
          <w:b/>
          <w:color w:val="auto"/>
          <w:u w:val="single"/>
        </w:rPr>
        <w:t>nema poslovni nastan u Republici Hrvatskoj</w:t>
      </w:r>
      <w:r w:rsidRPr="00B41ED4">
        <w:rPr>
          <w:rFonts w:asciiTheme="minorHAnsi" w:hAnsiTheme="minorHAnsi" w:cstheme="minorHAnsi"/>
          <w:b/>
          <w:color w:val="auto"/>
        </w:rPr>
        <w:t xml:space="preserve"> ili osoba koja je član upravnog, upravljačkog ili nadzornog tijela ili ima ovlasti zastupanja, donošenja odluka ili nadzora tog gospodarskog subjekta i </w:t>
      </w:r>
      <w:r w:rsidRPr="00B41ED4">
        <w:rPr>
          <w:rFonts w:asciiTheme="minorHAnsi" w:hAnsiTheme="minorHAnsi" w:cstheme="minorHAnsi"/>
          <w:b/>
          <w:color w:val="auto"/>
          <w:u w:val="single"/>
        </w:rPr>
        <w:t>koja nije državljanin Republike Hrvatske</w:t>
      </w:r>
      <w:r w:rsidRPr="00B41ED4">
        <w:rPr>
          <w:rFonts w:asciiTheme="minorHAnsi" w:hAnsiTheme="minorHAnsi" w:cstheme="minorHAnsi"/>
          <w:b/>
          <w:color w:val="auto"/>
        </w:rPr>
        <w:t xml:space="preserve"> pravomoćnom presudom osuđena za kaznena djela iz točke 1. podtočke a) do f) i za odgovarajuća kaznena djela koja, prema nacionalnim propisima države poslovnog nastana gospodarskog subjekta, odnosno države čiji je osoba državljanin, obuhvaćaju razloge za isključenje iz članka 57. stavka 1. točaka (a) do (f) Direktive 2014/24/EU.</w:t>
      </w:r>
    </w:p>
    <w:p w14:paraId="4A6A86F5" w14:textId="47C6CD78" w:rsidR="00EB2F32" w:rsidRPr="00B41ED4" w:rsidRDefault="00EB2F32" w:rsidP="00914619">
      <w:pPr>
        <w:jc w:val="both"/>
        <w:rPr>
          <w:rFonts w:cstheme="minorHAnsi"/>
        </w:rPr>
      </w:pPr>
      <w:r w:rsidRPr="00B41ED4">
        <w:rPr>
          <w:rFonts w:cstheme="minorHAnsi"/>
        </w:rPr>
        <w:t xml:space="preserve">Razdoblje isključenja gospodarskog subjekta kod kojeg su ostvarene osnove za isključenje iz postupka javne nabave, u odnosu na osnove isključenja iz članka 251. stavka 1. Zakona o javnoj nabavi, je </w:t>
      </w:r>
      <w:r w:rsidRPr="00B41ED4">
        <w:rPr>
          <w:rFonts w:cstheme="minorHAnsi"/>
          <w:b/>
        </w:rPr>
        <w:t>pet godina</w:t>
      </w:r>
      <w:r w:rsidRPr="00B41ED4">
        <w:rPr>
          <w:rFonts w:cstheme="minorHAnsi"/>
        </w:rPr>
        <w:t xml:space="preserve"> od dana pravomoćnosti presude, osim ako pravomoćnom presudom nije određeno drukčije.</w:t>
      </w:r>
    </w:p>
    <w:p w14:paraId="19D5273A" w14:textId="77777777" w:rsidR="00083061" w:rsidRPr="00B41ED4" w:rsidRDefault="00083061" w:rsidP="00083061">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3.1.1.</w:t>
      </w:r>
      <w:r w:rsidRPr="00B41ED4">
        <w:rPr>
          <w:rFonts w:cstheme="minorHAnsi"/>
        </w:rPr>
        <w:t xml:space="preserve"> gospodarski subjekt u ponudi dostavlja: </w:t>
      </w:r>
    </w:p>
    <w:p w14:paraId="214E99BD" w14:textId="7D603C0D" w:rsidR="00083061" w:rsidRPr="00B41ED4" w:rsidRDefault="00083061" w:rsidP="00083061">
      <w:pPr>
        <w:shd w:val="clear" w:color="auto" w:fill="C6D9F1" w:themeFill="text2" w:themeFillTint="33"/>
        <w:jc w:val="both"/>
        <w:rPr>
          <w:rFonts w:cstheme="minorHAnsi"/>
        </w:rPr>
      </w:pPr>
      <w:r w:rsidRPr="00B41ED4">
        <w:rPr>
          <w:rFonts w:cstheme="minorHAnsi"/>
          <w:b/>
        </w:rPr>
        <w:t xml:space="preserve">- </w:t>
      </w:r>
      <w:r w:rsidR="00BD79D6" w:rsidRPr="00B41ED4">
        <w:rPr>
          <w:rFonts w:cstheme="minorHAnsi"/>
          <w:b/>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ZJN</w:t>
      </w:r>
    </w:p>
    <w:p w14:paraId="5F6CADF1" w14:textId="35BC2726" w:rsidR="00083061" w:rsidRPr="00B41ED4" w:rsidRDefault="00083061" w:rsidP="00083061">
      <w:pPr>
        <w:shd w:val="clear" w:color="auto" w:fill="C6D9F1" w:themeFill="text2" w:themeFillTint="33"/>
        <w:jc w:val="both"/>
        <w:rPr>
          <w:rFonts w:cstheme="minorHAnsi"/>
        </w:rPr>
      </w:pPr>
      <w:r w:rsidRPr="00B41ED4">
        <w:rPr>
          <w:rFonts w:cstheme="minorHAns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E36AE68" w14:textId="0C6EF36F" w:rsidR="000A3525" w:rsidRPr="00B41ED4" w:rsidRDefault="000A3525" w:rsidP="00083061">
      <w:pPr>
        <w:shd w:val="clear" w:color="auto" w:fill="C6D9F1" w:themeFill="text2" w:themeFillTint="33"/>
        <w:jc w:val="both"/>
        <w:rPr>
          <w:rFonts w:cstheme="minorHAnsi"/>
          <w:b/>
        </w:rPr>
      </w:pPr>
      <w:r w:rsidRPr="00B41ED4">
        <w:rPr>
          <w:rFonts w:cstheme="minorHAnsi"/>
          <w:b/>
        </w:rPr>
        <w:t xml:space="preserve">Izvadak ili Izjava ne smiju biti stariji od 30 dana računajući od dana </w:t>
      </w:r>
      <w:r w:rsidR="00D26173" w:rsidRPr="00B41ED4">
        <w:rPr>
          <w:rFonts w:cstheme="minorHAnsi"/>
          <w:b/>
        </w:rPr>
        <w:t xml:space="preserve">objave, odnosno dostave ovog </w:t>
      </w:r>
      <w:r w:rsidRPr="00B41ED4">
        <w:rPr>
          <w:rFonts w:cstheme="minorHAnsi"/>
          <w:b/>
        </w:rPr>
        <w:t>Poziva na dostavu ponuda gospodarskim subjektima i dostavlja se u neovjerenoj preslici. Neovjerenom preslikom smatra se i neovjereni ispis elektroničke isprave.</w:t>
      </w:r>
    </w:p>
    <w:p w14:paraId="35164263" w14:textId="65E32D2B" w:rsidR="00EA27D9" w:rsidRPr="00B41ED4" w:rsidRDefault="00EA27D9" w:rsidP="00435710">
      <w:pPr>
        <w:pStyle w:val="Naslov3"/>
        <w:numPr>
          <w:ilvl w:val="2"/>
          <w:numId w:val="1"/>
        </w:numPr>
        <w:rPr>
          <w:rFonts w:cstheme="minorHAnsi"/>
          <w:lang w:val="hr-HR"/>
        </w:rPr>
      </w:pPr>
      <w:bookmarkStart w:id="20" w:name="_Toc43822560"/>
      <w:r w:rsidRPr="00B41ED4">
        <w:rPr>
          <w:rFonts w:cstheme="minorHAnsi"/>
          <w:lang w:val="hr-HR"/>
        </w:rPr>
        <w:lastRenderedPageBreak/>
        <w:t>PLAĆENE DOSPJELE POREZNE OBVEZE I OBVEZE ZA MIROVINSKO I ZDRAVSTVENO OSIGURANJE</w:t>
      </w:r>
      <w:bookmarkEnd w:id="20"/>
    </w:p>
    <w:p w14:paraId="31FDA024" w14:textId="77777777" w:rsidR="00EA27D9" w:rsidRPr="00B41ED4" w:rsidRDefault="00EA27D9" w:rsidP="001C6035">
      <w:pPr>
        <w:jc w:val="both"/>
        <w:rPr>
          <w:rFonts w:cstheme="minorHAnsi"/>
        </w:rPr>
      </w:pPr>
      <w:r w:rsidRPr="00B41ED4">
        <w:rPr>
          <w:rFonts w:cstheme="minorHAnsi"/>
        </w:rPr>
        <w:t>Naručitelj će isključiti gospodarskog subjekta iz postupka nabave ako utvrdi da gospodarski subjekt nije ispunio obveze plaćanja dospjelih poreznih obveza i obveza za mirovinsko i zdravstveno osiguranje:</w:t>
      </w:r>
    </w:p>
    <w:p w14:paraId="69F54630" w14:textId="77777777" w:rsidR="00EA27D9" w:rsidRPr="00B41ED4" w:rsidRDefault="00EA27D9" w:rsidP="001C6035">
      <w:pPr>
        <w:jc w:val="both"/>
        <w:rPr>
          <w:rFonts w:cstheme="minorHAnsi"/>
        </w:rPr>
      </w:pPr>
      <w:r w:rsidRPr="00B41ED4">
        <w:rPr>
          <w:rFonts w:cstheme="minorHAnsi"/>
        </w:rPr>
        <w:t>1.</w:t>
      </w:r>
      <w:r w:rsidRPr="00B41ED4">
        <w:rPr>
          <w:rFonts w:cstheme="minorHAnsi"/>
        </w:rPr>
        <w:tab/>
        <w:t>u Republici Hrvatskoj, ako gospodarski subjekt ima poslovni nastan u Republici Hrvatskoj, ili</w:t>
      </w:r>
    </w:p>
    <w:p w14:paraId="019299B9" w14:textId="77777777" w:rsidR="00EA27D9" w:rsidRPr="00B41ED4" w:rsidRDefault="00EA27D9" w:rsidP="001C6035">
      <w:pPr>
        <w:jc w:val="both"/>
        <w:rPr>
          <w:rFonts w:cstheme="minorHAnsi"/>
        </w:rPr>
      </w:pPr>
      <w:r w:rsidRPr="00B41ED4">
        <w:rPr>
          <w:rFonts w:cstheme="minorHAnsi"/>
        </w:rPr>
        <w:t>2.</w:t>
      </w:r>
      <w:r w:rsidRPr="00B41ED4">
        <w:rPr>
          <w:rFonts w:cstheme="minorHAnsi"/>
        </w:rPr>
        <w:tab/>
        <w:t>u Republici Hrvatskoj ili u državi poslovnog nastana gospodarskog subjekta, ako gospodarski subjekt nema poslovni nastan u Republici Hrvatskoj. Iznimno, naručitelj neće isključiti gospodarskog subjekta iz postupka nabave ako mu sukladno posebnom propisu plaćanje obveza nije dopušteno, ili mu je odobrena odgoda plaćanja.</w:t>
      </w:r>
    </w:p>
    <w:p w14:paraId="70201277" w14:textId="77FD34F6" w:rsidR="00EA27D9" w:rsidRPr="00B41ED4" w:rsidRDefault="00EA27D9" w:rsidP="001C6035">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3.1.</w:t>
      </w:r>
      <w:r w:rsidR="00083061" w:rsidRPr="00B41ED4">
        <w:rPr>
          <w:rFonts w:cstheme="minorHAnsi"/>
          <w:b/>
        </w:rPr>
        <w:t>2</w:t>
      </w:r>
      <w:r w:rsidRPr="00B41ED4">
        <w:rPr>
          <w:rFonts w:cstheme="minorHAnsi"/>
          <w:b/>
        </w:rPr>
        <w:t>.</w:t>
      </w:r>
      <w:r w:rsidRPr="00B41ED4">
        <w:rPr>
          <w:rFonts w:cstheme="minorHAnsi"/>
        </w:rPr>
        <w:t xml:space="preserve"> gospodarski subjekt u ponudi dostavlja: </w:t>
      </w:r>
    </w:p>
    <w:p w14:paraId="19714B48" w14:textId="7E64CF97" w:rsidR="00EA27D9" w:rsidRPr="00B41ED4" w:rsidRDefault="00CD35C1" w:rsidP="001C6035">
      <w:pPr>
        <w:shd w:val="clear" w:color="auto" w:fill="C6D9F1" w:themeFill="text2" w:themeFillTint="33"/>
        <w:jc w:val="both"/>
        <w:rPr>
          <w:rFonts w:cstheme="minorHAnsi"/>
        </w:rPr>
      </w:pPr>
      <w:r w:rsidRPr="00B41ED4">
        <w:rPr>
          <w:rFonts w:cstheme="minorHAnsi"/>
          <w:b/>
        </w:rPr>
        <w:t xml:space="preserve">- </w:t>
      </w:r>
      <w:r w:rsidR="00C53AA8" w:rsidRPr="00B41ED4">
        <w:rPr>
          <w:rFonts w:cstheme="minorHAnsi"/>
          <w:b/>
        </w:rPr>
        <w:t>P</w:t>
      </w:r>
      <w:r w:rsidR="00EA27D9" w:rsidRPr="00B41ED4">
        <w:rPr>
          <w:rFonts w:cstheme="minorHAnsi"/>
          <w:b/>
        </w:rPr>
        <w:t>otvrdu porezne uprave ili drugog nadležnog tijela</w:t>
      </w:r>
      <w:r w:rsidR="00EA27D9" w:rsidRPr="00B41ED4">
        <w:rPr>
          <w:rFonts w:cstheme="minorHAnsi"/>
        </w:rPr>
        <w:t xml:space="preserve"> u državi poslovnog nastana gospodarskog subjekta kojom se dokazuje da ne postoje navedene osnove za isključenje.</w:t>
      </w:r>
    </w:p>
    <w:p w14:paraId="2A61C553" w14:textId="77777777" w:rsidR="00EA27D9" w:rsidRPr="00B41ED4" w:rsidRDefault="00EA27D9" w:rsidP="001C6035">
      <w:pPr>
        <w:shd w:val="clear" w:color="auto" w:fill="C6D9F1" w:themeFill="text2" w:themeFillTint="33"/>
        <w:jc w:val="both"/>
        <w:rPr>
          <w:rFonts w:cstheme="minorHAnsi"/>
        </w:rPr>
      </w:pPr>
      <w:r w:rsidRPr="00B41ED4">
        <w:rPr>
          <w:rFonts w:cstheme="minorHAnsi"/>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3DBD587" w14:textId="69E3CBAA" w:rsidR="00EA27D9" w:rsidRPr="00B41ED4" w:rsidRDefault="00EA27D9" w:rsidP="001C6035">
      <w:pPr>
        <w:shd w:val="clear" w:color="auto" w:fill="C6D9F1" w:themeFill="text2" w:themeFillTint="33"/>
        <w:jc w:val="both"/>
        <w:rPr>
          <w:rFonts w:cstheme="minorHAnsi"/>
          <w:b/>
        </w:rPr>
      </w:pPr>
      <w:r w:rsidRPr="00B41ED4">
        <w:rPr>
          <w:rFonts w:cstheme="minorHAnsi"/>
          <w:b/>
        </w:rPr>
        <w:t xml:space="preserve">Potvrda ili Izjava ne smiju biti stariji od 30 dana računajući od dana </w:t>
      </w:r>
      <w:r w:rsidR="00D26173" w:rsidRPr="00B41ED4">
        <w:rPr>
          <w:rFonts w:cstheme="minorHAnsi"/>
          <w:b/>
        </w:rPr>
        <w:t>objave, odnosno dostave</w:t>
      </w:r>
      <w:r w:rsidRPr="00B41ED4">
        <w:rPr>
          <w:rFonts w:cstheme="minorHAnsi"/>
          <w:b/>
        </w:rPr>
        <w:t xml:space="preserve"> ovog Poziva na dostavu ponuda gospodarskim subjektima i dostavlja se u neovjerenoj preslici. Neovjerenom preslikom smatra se i neovjereni ispis elektroničke isprave.</w:t>
      </w:r>
    </w:p>
    <w:p w14:paraId="239B3D63" w14:textId="153C071F" w:rsidR="00EA27D9" w:rsidRPr="00B41ED4" w:rsidRDefault="00EA27D9" w:rsidP="001C6035">
      <w:pPr>
        <w:jc w:val="both"/>
        <w:rPr>
          <w:rFonts w:cstheme="minorHAnsi"/>
        </w:rPr>
      </w:pPr>
      <w:r w:rsidRPr="00B41ED4">
        <w:rPr>
          <w:rFonts w:cstheme="minorHAnsi"/>
        </w:rPr>
        <w:t xml:space="preserve">Odredbe točke </w:t>
      </w:r>
      <w:r w:rsidRPr="00B41ED4">
        <w:rPr>
          <w:rFonts w:cstheme="minorHAnsi"/>
          <w:b/>
        </w:rPr>
        <w:t>3.1.</w:t>
      </w:r>
      <w:r w:rsidR="00D479A8" w:rsidRPr="00B41ED4">
        <w:rPr>
          <w:rFonts w:cstheme="minorHAnsi"/>
          <w:b/>
        </w:rPr>
        <w:t>2</w:t>
      </w:r>
      <w:r w:rsidRPr="00B41ED4">
        <w:rPr>
          <w:rFonts w:cstheme="minorHAnsi"/>
          <w:b/>
        </w:rPr>
        <w:t xml:space="preserve">. </w:t>
      </w:r>
      <w:r w:rsidRPr="00B41ED4">
        <w:rPr>
          <w:rFonts w:cstheme="minorHAnsi"/>
        </w:rPr>
        <w:t>odnose se i na podugovaratelje. Ako Naručitelj utvrdi da postoji osnova za isključenje podugovaratelja, zatražit će od gospodarskog subjekta zamjenu tog podugovaratelja u primjernom roku, ne kraćem od 5 dana.</w:t>
      </w:r>
    </w:p>
    <w:p w14:paraId="158ED24A" w14:textId="3CF1B761" w:rsidR="00EA27D9" w:rsidRPr="00B41ED4" w:rsidRDefault="00EA27D9" w:rsidP="001C6035">
      <w:pPr>
        <w:jc w:val="both"/>
        <w:rPr>
          <w:rFonts w:cstheme="minorHAnsi"/>
        </w:rPr>
      </w:pPr>
      <w:r w:rsidRPr="00B41ED4">
        <w:rPr>
          <w:rFonts w:cstheme="minorHAnsi"/>
        </w:rPr>
        <w:t xml:space="preserve">Odredbe točke </w:t>
      </w:r>
      <w:r w:rsidRPr="00B41ED4">
        <w:rPr>
          <w:rFonts w:cstheme="minorHAnsi"/>
          <w:b/>
        </w:rPr>
        <w:t>3.1.</w:t>
      </w:r>
      <w:r w:rsidR="00D479A8" w:rsidRPr="00B41ED4">
        <w:rPr>
          <w:rFonts w:cstheme="minorHAnsi"/>
          <w:b/>
        </w:rPr>
        <w:t>2</w:t>
      </w:r>
      <w:r w:rsidRPr="00B41ED4">
        <w:rPr>
          <w:rFonts w:cstheme="minorHAnsi"/>
          <w:b/>
        </w:rPr>
        <w:t xml:space="preserve">. </w:t>
      </w:r>
      <w:r w:rsidRPr="00B41ED4">
        <w:rPr>
          <w:rFonts w:cstheme="minorHAnsi"/>
        </w:rPr>
        <w:t>odnose se i na subjekte na čiju se sposobnost gospodarski subjekt oslanja radi dokazivanja kriterija za odabir. Naručitelj će od gospodarskog subjekta zahtijevati da zamijeni subjekt na čiju se sposobnost oslonio radi dokazivanja kriterija za odabir, ako utvrdi da kod tog subjekta postoje osnove za isključenje.</w:t>
      </w:r>
    </w:p>
    <w:p w14:paraId="232613C3" w14:textId="77777777" w:rsidR="00EA27D9" w:rsidRPr="00B41ED4" w:rsidRDefault="00EA27D9" w:rsidP="00C86BDD">
      <w:pPr>
        <w:pStyle w:val="Naslov2"/>
        <w:rPr>
          <w:lang w:val="hr-HR"/>
        </w:rPr>
      </w:pPr>
      <w:bookmarkStart w:id="21" w:name="_Toc43822561"/>
      <w:r w:rsidRPr="00B41ED4">
        <w:rPr>
          <w:lang w:val="hr-HR"/>
        </w:rPr>
        <w:t>KRITERIJI ZA ODABIR GOSPODARSKOG SUBJEKTA (UVJETI SPOSOBNOSTI)</w:t>
      </w:r>
      <w:bookmarkEnd w:id="21"/>
    </w:p>
    <w:p w14:paraId="06D0E022" w14:textId="77777777" w:rsidR="00EA27D9" w:rsidRPr="00B41ED4" w:rsidRDefault="00EA27D9" w:rsidP="00435710">
      <w:pPr>
        <w:pStyle w:val="Naslov3"/>
        <w:numPr>
          <w:ilvl w:val="2"/>
          <w:numId w:val="1"/>
        </w:numPr>
        <w:rPr>
          <w:rFonts w:cstheme="minorHAnsi"/>
          <w:lang w:val="hr-HR"/>
        </w:rPr>
      </w:pPr>
      <w:bookmarkStart w:id="22" w:name="_Toc43822562"/>
      <w:r w:rsidRPr="00B41ED4">
        <w:rPr>
          <w:rFonts w:cstheme="minorHAnsi"/>
          <w:lang w:val="hr-HR"/>
        </w:rPr>
        <w:t>SPOSOBNOST ZA OBAVLJANJE PROFESIONALNE DJELATNOSTI</w:t>
      </w:r>
      <w:bookmarkEnd w:id="22"/>
    </w:p>
    <w:p w14:paraId="163325FC" w14:textId="77777777" w:rsidR="00EA27D9" w:rsidRPr="00B41ED4" w:rsidRDefault="00EA27D9" w:rsidP="001C6035">
      <w:pPr>
        <w:shd w:val="clear" w:color="auto" w:fill="C6D9F1" w:themeFill="text2" w:themeFillTint="33"/>
        <w:jc w:val="both"/>
        <w:rPr>
          <w:rFonts w:cstheme="minorHAnsi"/>
        </w:rPr>
      </w:pPr>
      <w:r w:rsidRPr="00B41ED4">
        <w:rPr>
          <w:rFonts w:cstheme="minorHAnsi"/>
        </w:rPr>
        <w:t xml:space="preserve">Ponuditelj mora dostaviti </w:t>
      </w:r>
      <w:r w:rsidRPr="00B41ED4">
        <w:rPr>
          <w:rFonts w:cstheme="minorHAnsi"/>
          <w:b/>
        </w:rPr>
        <w:t xml:space="preserve">dokaz o upisu gospodarskog subjekta u sudski, obrtni, strukovni ili drugi odgovarajući registar </w:t>
      </w:r>
      <w:r w:rsidRPr="00B41ED4">
        <w:rPr>
          <w:rFonts w:cstheme="minorHAnsi"/>
        </w:rPr>
        <w:t>u državi njegova poslovnog nastana.</w:t>
      </w:r>
    </w:p>
    <w:p w14:paraId="4344FFC6" w14:textId="7C245FB9" w:rsidR="00EA27D9" w:rsidRPr="00B41ED4" w:rsidRDefault="00EA27D9" w:rsidP="001C6035">
      <w:pPr>
        <w:shd w:val="clear" w:color="auto" w:fill="C6D9F1" w:themeFill="text2" w:themeFillTint="33"/>
        <w:jc w:val="both"/>
        <w:rPr>
          <w:rFonts w:cstheme="minorHAnsi"/>
        </w:rPr>
      </w:pPr>
      <w:r w:rsidRPr="00B41ED4">
        <w:rPr>
          <w:rFonts w:cstheme="minorHAnsi"/>
          <w:b/>
        </w:rPr>
        <w:lastRenderedPageBreak/>
        <w:t xml:space="preserve">Dokaz </w:t>
      </w:r>
      <w:r w:rsidR="008F52A3" w:rsidRPr="00B41ED4">
        <w:rPr>
          <w:rFonts w:cstheme="minorHAnsi"/>
          <w:b/>
        </w:rPr>
        <w:t xml:space="preserve">ne smije biti stariji od 3 mjeseca računajući od dana </w:t>
      </w:r>
      <w:r w:rsidR="00D26173" w:rsidRPr="00B41ED4">
        <w:rPr>
          <w:rFonts w:cstheme="minorHAnsi"/>
          <w:b/>
        </w:rPr>
        <w:t>objave, odnosno dostave</w:t>
      </w:r>
      <w:r w:rsidR="008F52A3" w:rsidRPr="00B41ED4">
        <w:rPr>
          <w:rFonts w:cstheme="minorHAnsi"/>
          <w:b/>
        </w:rPr>
        <w:t xml:space="preserve"> ovog Poziva na dostavu ponuda gospodarskim subjektima i </w:t>
      </w:r>
      <w:r w:rsidRPr="00B41ED4">
        <w:rPr>
          <w:rFonts w:cstheme="minorHAnsi"/>
          <w:b/>
        </w:rPr>
        <w:t xml:space="preserve">dostavlja </w:t>
      </w:r>
      <w:r w:rsidR="008F52A3" w:rsidRPr="00B41ED4">
        <w:rPr>
          <w:rFonts w:cstheme="minorHAnsi"/>
          <w:b/>
        </w:rPr>
        <w:t xml:space="preserve">se </w:t>
      </w:r>
      <w:r w:rsidRPr="00B41ED4">
        <w:rPr>
          <w:rFonts w:cstheme="minorHAnsi"/>
          <w:b/>
        </w:rPr>
        <w:t>u neovjerenoj preslici. Neovjerenom preslikom smatra se i neovjereni ispis elektroničke isprave.</w:t>
      </w:r>
    </w:p>
    <w:p w14:paraId="52519E00" w14:textId="58A60FF5" w:rsidR="003E702C" w:rsidRPr="00B41ED4" w:rsidRDefault="003E702C" w:rsidP="00435710">
      <w:pPr>
        <w:pStyle w:val="Naslov3"/>
        <w:numPr>
          <w:ilvl w:val="2"/>
          <w:numId w:val="1"/>
        </w:numPr>
        <w:rPr>
          <w:rFonts w:cstheme="minorHAnsi"/>
          <w:lang w:val="hr-HR"/>
        </w:rPr>
      </w:pPr>
      <w:bookmarkStart w:id="23" w:name="_Toc43822563"/>
      <w:r w:rsidRPr="00B41ED4">
        <w:rPr>
          <w:rFonts w:cstheme="minorHAnsi"/>
          <w:lang w:val="hr-HR"/>
        </w:rPr>
        <w:t>EKONOMSKA I FINANCIJSKA SPOSOBNOST</w:t>
      </w:r>
      <w:bookmarkEnd w:id="23"/>
    </w:p>
    <w:p w14:paraId="5D55A430" w14:textId="3899B3ED" w:rsidR="00665B9A" w:rsidRPr="00B41ED4" w:rsidRDefault="00665B9A" w:rsidP="00435710">
      <w:pPr>
        <w:pStyle w:val="Odlomakpopisa"/>
        <w:numPr>
          <w:ilvl w:val="3"/>
          <w:numId w:val="1"/>
        </w:numPr>
        <w:rPr>
          <w:rFonts w:cstheme="minorHAnsi"/>
          <w:b/>
          <w:lang w:val="hr-HR"/>
        </w:rPr>
      </w:pPr>
      <w:r w:rsidRPr="00B41ED4">
        <w:rPr>
          <w:rFonts w:cstheme="minorHAnsi"/>
          <w:b/>
          <w:lang w:val="hr-HR"/>
        </w:rPr>
        <w:t>NEPOSTOJANJE BLOKADE RAČUNA</w:t>
      </w:r>
    </w:p>
    <w:p w14:paraId="75BF17B2" w14:textId="539137F5" w:rsidR="000945E7" w:rsidRPr="00B41ED4" w:rsidRDefault="00665B9A" w:rsidP="000945E7">
      <w:pPr>
        <w:rPr>
          <w:b/>
          <w:bCs/>
        </w:rPr>
      </w:pPr>
      <w:r w:rsidRPr="00B41ED4">
        <w:rPr>
          <w:b/>
          <w:bCs/>
        </w:rPr>
        <w:t xml:space="preserve">Gospodarski subjekt mora u postupku nabave dokazati da nije bio u blokadi dulje od pet (5) dana u </w:t>
      </w:r>
      <w:r w:rsidR="00D26173" w:rsidRPr="00B41ED4">
        <w:rPr>
          <w:b/>
          <w:bCs/>
        </w:rPr>
        <w:t>posljednjih</w:t>
      </w:r>
      <w:r w:rsidRPr="00B41ED4">
        <w:rPr>
          <w:b/>
          <w:bCs/>
        </w:rPr>
        <w:t xml:space="preserve"> šest (6) mjeseci.</w:t>
      </w:r>
    </w:p>
    <w:p w14:paraId="55A3A508" w14:textId="77777777" w:rsidR="00665B9A" w:rsidRPr="00B41ED4" w:rsidRDefault="00665B9A" w:rsidP="00665B9A">
      <w:pPr>
        <w:shd w:val="clear" w:color="auto" w:fill="C6D9F1" w:themeFill="text2" w:themeFillTint="33"/>
        <w:jc w:val="both"/>
        <w:rPr>
          <w:rFonts w:cstheme="minorHAnsi"/>
        </w:rPr>
      </w:pPr>
      <w:r w:rsidRPr="00B41ED4">
        <w:rPr>
          <w:rFonts w:cstheme="minorHAnsi"/>
        </w:rPr>
        <w:t xml:space="preserve">Za potrebe utvrđivanja okolnosti iz točke </w:t>
      </w:r>
      <w:r w:rsidRPr="00B41ED4">
        <w:rPr>
          <w:rFonts w:cstheme="minorHAnsi"/>
          <w:b/>
        </w:rPr>
        <w:t>3.2.2.1.</w:t>
      </w:r>
      <w:r w:rsidRPr="00B41ED4">
        <w:rPr>
          <w:rFonts w:cstheme="minorHAnsi"/>
        </w:rPr>
        <w:t xml:space="preserve"> gospodarski subjekt u ponudi dostavlja: </w:t>
      </w:r>
    </w:p>
    <w:p w14:paraId="01FF0218" w14:textId="60B6D538" w:rsidR="00665B9A" w:rsidRPr="00B41ED4" w:rsidRDefault="00665B9A" w:rsidP="00665B9A">
      <w:pPr>
        <w:shd w:val="clear" w:color="auto" w:fill="C6D9F1" w:themeFill="text2" w:themeFillTint="33"/>
        <w:jc w:val="both"/>
        <w:rPr>
          <w:rFonts w:cstheme="minorHAnsi"/>
          <w:b/>
        </w:rPr>
      </w:pPr>
      <w:r w:rsidRPr="00B41ED4">
        <w:rPr>
          <w:rFonts w:cstheme="minorHAnsi"/>
          <w:b/>
        </w:rPr>
        <w:t xml:space="preserve">- </w:t>
      </w:r>
      <w:r w:rsidR="002D073F" w:rsidRPr="00B41ED4">
        <w:rPr>
          <w:rFonts w:cstheme="minorHAnsi"/>
          <w:b/>
        </w:rPr>
        <w:t>Dokument izdan od bankarskih ili drugih financijskih institucija kojim se dokazuje solventnost gospodarskog subjekta (BON-2/SOL-2 ili slično).</w:t>
      </w:r>
    </w:p>
    <w:p w14:paraId="611E9D75" w14:textId="781DC294" w:rsidR="002D073F" w:rsidRPr="00B41ED4" w:rsidRDefault="002D073F" w:rsidP="00665B9A">
      <w:pPr>
        <w:shd w:val="clear" w:color="auto" w:fill="C6D9F1" w:themeFill="text2" w:themeFillTint="33"/>
        <w:jc w:val="both"/>
        <w:rPr>
          <w:rFonts w:cstheme="minorHAnsi"/>
          <w:b/>
        </w:rPr>
      </w:pPr>
      <w:r w:rsidRPr="00B41ED4">
        <w:rPr>
          <w:rFonts w:cstheme="minorHAnsi"/>
          <w:b/>
        </w:rPr>
        <w:t xml:space="preserve">Datum od kojega se računa ispunjavanje postavljenog uvjeta solventnost gospodarskog subjekta je bilo koji dan nakon </w:t>
      </w:r>
      <w:r w:rsidR="00D26173" w:rsidRPr="00B41ED4">
        <w:rPr>
          <w:rFonts w:cstheme="minorHAnsi"/>
          <w:b/>
        </w:rPr>
        <w:t>objave, odnosno dostave ovog Poziva na dostavu ponuda gospodarskim subjektima</w:t>
      </w:r>
      <w:r w:rsidR="00C02FD6" w:rsidRPr="00B41ED4">
        <w:rPr>
          <w:rFonts w:cstheme="minorHAnsi"/>
          <w:b/>
        </w:rPr>
        <w:t>.</w:t>
      </w:r>
      <w:r w:rsidR="00D26173" w:rsidRPr="00B41ED4">
        <w:rPr>
          <w:rFonts w:cstheme="minorHAnsi"/>
          <w:b/>
        </w:rPr>
        <w:t xml:space="preserve"> Dokaz se dostavlja u neovjerenoj preslici. Neovjerenom preslikom smatra se i neovjereni ispis elektroničke isprave.</w:t>
      </w:r>
    </w:p>
    <w:p w14:paraId="491536DB" w14:textId="5CF5873A" w:rsidR="00EA27D9" w:rsidRPr="00B41ED4" w:rsidRDefault="00EA27D9" w:rsidP="00435710">
      <w:pPr>
        <w:pStyle w:val="Naslov3"/>
        <w:numPr>
          <w:ilvl w:val="2"/>
          <w:numId w:val="1"/>
        </w:numPr>
        <w:rPr>
          <w:rFonts w:cstheme="minorHAnsi"/>
          <w:lang w:val="hr-HR"/>
        </w:rPr>
      </w:pPr>
      <w:bookmarkStart w:id="24" w:name="_Toc43822565"/>
      <w:r w:rsidRPr="00B41ED4">
        <w:rPr>
          <w:rFonts w:cstheme="minorHAnsi"/>
          <w:lang w:val="hr-HR"/>
        </w:rPr>
        <w:t>UVJETI TEHNIČKE I STRUČNE SPOSOBNOSTI</w:t>
      </w:r>
      <w:bookmarkEnd w:id="24"/>
    </w:p>
    <w:p w14:paraId="4DE646ED" w14:textId="77777777" w:rsidR="00EA27D9" w:rsidRPr="00B41ED4" w:rsidRDefault="00EA27D9" w:rsidP="00EA27D9">
      <w:pPr>
        <w:rPr>
          <w:rFonts w:cstheme="minorHAnsi"/>
        </w:rPr>
      </w:pPr>
      <w:r w:rsidRPr="00B41ED4">
        <w:rPr>
          <w:rFonts w:cstheme="minorHAnsi"/>
        </w:rPr>
        <w:t>Gospodarski subjekt je obvezan zadovoljiti minimalne razine tehničke i stručne sposobnosti:</w:t>
      </w:r>
    </w:p>
    <w:p w14:paraId="163BC3FF" w14:textId="236405B1" w:rsidR="00EA27D9" w:rsidRPr="00B41ED4" w:rsidRDefault="00EA27D9" w:rsidP="00435710">
      <w:pPr>
        <w:pStyle w:val="Odlomakpopisa"/>
        <w:numPr>
          <w:ilvl w:val="3"/>
          <w:numId w:val="1"/>
        </w:numPr>
        <w:rPr>
          <w:rFonts w:cstheme="minorHAnsi"/>
          <w:b/>
          <w:lang w:val="hr-HR"/>
        </w:rPr>
      </w:pPr>
      <w:r w:rsidRPr="00B41ED4">
        <w:rPr>
          <w:rFonts w:cstheme="minorHAnsi"/>
          <w:b/>
          <w:lang w:val="hr-HR"/>
        </w:rPr>
        <w:t>SPECIFIČNO ISKUSTVO GOSPODARSKOG SUBJEKTA:</w:t>
      </w:r>
    </w:p>
    <w:p w14:paraId="0DDAD592" w14:textId="581D02EE" w:rsidR="00EA27D9" w:rsidRPr="00B41ED4" w:rsidRDefault="00EA27D9" w:rsidP="001C6035">
      <w:pPr>
        <w:jc w:val="both"/>
        <w:rPr>
          <w:rFonts w:cstheme="minorHAnsi"/>
        </w:rPr>
      </w:pPr>
      <w:r w:rsidRPr="00B41ED4">
        <w:rPr>
          <w:rFonts w:cstheme="minorHAnsi"/>
        </w:rPr>
        <w:t xml:space="preserve">Popis glavnih usluga u godini u kojoj je započeo postupak nabave i tijekom </w:t>
      </w:r>
      <w:r w:rsidR="0054235E" w:rsidRPr="00B41ED4">
        <w:rPr>
          <w:rFonts w:cstheme="minorHAnsi"/>
        </w:rPr>
        <w:t>3</w:t>
      </w:r>
      <w:r w:rsidRPr="00B41ED4">
        <w:rPr>
          <w:rFonts w:cstheme="minorHAnsi"/>
        </w:rPr>
        <w:t xml:space="preserve"> godin</w:t>
      </w:r>
      <w:r w:rsidR="0054235E" w:rsidRPr="00B41ED4">
        <w:rPr>
          <w:rFonts w:cstheme="minorHAnsi"/>
        </w:rPr>
        <w:t>e</w:t>
      </w:r>
      <w:r w:rsidRPr="00B41ED4">
        <w:rPr>
          <w:rFonts w:cstheme="minorHAnsi"/>
        </w:rPr>
        <w:t xml:space="preserve"> (201</w:t>
      </w:r>
      <w:r w:rsidR="0054235E" w:rsidRPr="00B41ED4">
        <w:rPr>
          <w:rFonts w:cstheme="minorHAnsi"/>
        </w:rPr>
        <w:t>7</w:t>
      </w:r>
      <w:r w:rsidRPr="00B41ED4">
        <w:rPr>
          <w:rFonts w:cstheme="minorHAnsi"/>
        </w:rPr>
        <w:t>.-2019.) koje prethode 2020. godini.</w:t>
      </w:r>
    </w:p>
    <w:p w14:paraId="1F4003E7" w14:textId="55A5566B" w:rsidR="00EA27D9" w:rsidRPr="00B41ED4" w:rsidRDefault="00EA27D9" w:rsidP="001C6035">
      <w:pPr>
        <w:jc w:val="both"/>
        <w:rPr>
          <w:rFonts w:cstheme="minorHAnsi"/>
        </w:rPr>
      </w:pPr>
      <w:r w:rsidRPr="00B41ED4">
        <w:rPr>
          <w:rFonts w:cstheme="minorHAnsi"/>
        </w:rPr>
        <w:t xml:space="preserve">Gospodarski subjekt mora dokazati da ima </w:t>
      </w:r>
      <w:r w:rsidRPr="00B41ED4">
        <w:rPr>
          <w:rFonts w:cstheme="minorHAnsi"/>
          <w:b/>
        </w:rPr>
        <w:t>minimalno iskustvo</w:t>
      </w:r>
      <w:r w:rsidRPr="00B41ED4">
        <w:rPr>
          <w:rFonts w:cstheme="minorHAnsi"/>
        </w:rPr>
        <w:t xml:space="preserve"> u godini u kojoj je započeo postupak nabave i tijekom </w:t>
      </w:r>
      <w:r w:rsidR="001949D7" w:rsidRPr="00B41ED4">
        <w:rPr>
          <w:rFonts w:cstheme="minorHAnsi"/>
          <w:b/>
        </w:rPr>
        <w:t>3</w:t>
      </w:r>
      <w:r w:rsidRPr="00B41ED4">
        <w:rPr>
          <w:rFonts w:cstheme="minorHAnsi"/>
          <w:b/>
        </w:rPr>
        <w:t xml:space="preserve"> (</w:t>
      </w:r>
      <w:r w:rsidR="001949D7" w:rsidRPr="00B41ED4">
        <w:rPr>
          <w:rFonts w:cstheme="minorHAnsi"/>
          <w:b/>
        </w:rPr>
        <w:t>tri</w:t>
      </w:r>
      <w:r w:rsidRPr="00B41ED4">
        <w:rPr>
          <w:rFonts w:cstheme="minorHAnsi"/>
          <w:b/>
        </w:rPr>
        <w:t>) godin</w:t>
      </w:r>
      <w:r w:rsidR="001949D7" w:rsidRPr="00B41ED4">
        <w:rPr>
          <w:rFonts w:cstheme="minorHAnsi"/>
          <w:b/>
        </w:rPr>
        <w:t>e</w:t>
      </w:r>
      <w:r w:rsidR="000F058D" w:rsidRPr="00B41ED4">
        <w:rPr>
          <w:rFonts w:cstheme="minorHAnsi"/>
          <w:b/>
        </w:rPr>
        <w:t xml:space="preserve"> </w:t>
      </w:r>
      <w:r w:rsidRPr="00B41ED4">
        <w:rPr>
          <w:rFonts w:cstheme="minorHAnsi"/>
        </w:rPr>
        <w:t>koje prethode toj godini uredno izvršio:</w:t>
      </w:r>
    </w:p>
    <w:p w14:paraId="75E281CB" w14:textId="77CD8738" w:rsidR="00EA27D9" w:rsidRPr="00B41ED4" w:rsidRDefault="00EA27D9" w:rsidP="00435710">
      <w:pPr>
        <w:pStyle w:val="Odlomakpopisa"/>
        <w:numPr>
          <w:ilvl w:val="0"/>
          <w:numId w:val="4"/>
        </w:numPr>
        <w:rPr>
          <w:rFonts w:cstheme="minorHAnsi"/>
          <w:b/>
          <w:sz w:val="22"/>
          <w:lang w:val="hr-HR"/>
        </w:rPr>
      </w:pPr>
      <w:r w:rsidRPr="00B41ED4">
        <w:rPr>
          <w:rFonts w:cstheme="minorHAnsi"/>
          <w:b/>
          <w:sz w:val="22"/>
          <w:lang w:val="hr-HR"/>
        </w:rPr>
        <w:t xml:space="preserve">jednu (1) uslugu istu ili sličnu predmetu nabave, čija je vrijednost minimalno jednaka </w:t>
      </w:r>
      <w:r w:rsidR="006729F1" w:rsidRPr="00B41ED4">
        <w:rPr>
          <w:rFonts w:cstheme="minorHAnsi"/>
          <w:b/>
          <w:sz w:val="22"/>
          <w:lang w:val="hr-HR"/>
        </w:rPr>
        <w:t>150</w:t>
      </w:r>
      <w:r w:rsidRPr="00B41ED4">
        <w:rPr>
          <w:rFonts w:cstheme="minorHAnsi"/>
          <w:b/>
          <w:sz w:val="22"/>
          <w:lang w:val="hr-HR"/>
        </w:rPr>
        <w:t>.000,00 HRK bez PDV-a</w:t>
      </w:r>
    </w:p>
    <w:p w14:paraId="46F1BCAF" w14:textId="604E64A1" w:rsidR="004267C3" w:rsidRPr="00B41ED4" w:rsidRDefault="004267C3" w:rsidP="001C6035">
      <w:pPr>
        <w:jc w:val="both"/>
        <w:rPr>
          <w:rFonts w:cstheme="minorHAnsi"/>
        </w:rPr>
      </w:pPr>
      <w:r w:rsidRPr="00B41ED4">
        <w:rPr>
          <w:rFonts w:cstheme="minorHAnsi"/>
        </w:rPr>
        <w:t>Pod uslugama koje su iste ili slične predmetu nabave podrazumijevaju se usluge tehničke pomoći u provedbi/vođenju projekta i/ili savjetodavne usluge u provedbi/vođenju projekta i/ili usluga provedbe/vođenja projekta.</w:t>
      </w:r>
    </w:p>
    <w:p w14:paraId="2A78422F" w14:textId="70B5DA8C" w:rsidR="00EA27D9" w:rsidRPr="00B41ED4" w:rsidRDefault="00EA27D9" w:rsidP="00716BB0">
      <w:pPr>
        <w:shd w:val="clear" w:color="auto" w:fill="C6D9F1" w:themeFill="text2" w:themeFillTint="33"/>
        <w:rPr>
          <w:rFonts w:cstheme="minorHAnsi"/>
        </w:rPr>
      </w:pPr>
      <w:r w:rsidRPr="00B41ED4">
        <w:rPr>
          <w:rFonts w:cstheme="minorHAnsi"/>
        </w:rPr>
        <w:t xml:space="preserve">Za potrebe utvrđivanja okolnosti iz točke </w:t>
      </w:r>
      <w:r w:rsidRPr="00B41ED4">
        <w:rPr>
          <w:rFonts w:cstheme="minorHAnsi"/>
          <w:b/>
        </w:rPr>
        <w:t>3.2.</w:t>
      </w:r>
      <w:r w:rsidR="00630475" w:rsidRPr="00B41ED4">
        <w:rPr>
          <w:rFonts w:cstheme="minorHAnsi"/>
          <w:b/>
        </w:rPr>
        <w:t>3</w:t>
      </w:r>
      <w:r w:rsidRPr="00B41ED4">
        <w:rPr>
          <w:rFonts w:cstheme="minorHAnsi"/>
          <w:b/>
        </w:rPr>
        <w:t>.</w:t>
      </w:r>
      <w:r w:rsidR="005219B2" w:rsidRPr="00B41ED4">
        <w:rPr>
          <w:rFonts w:cstheme="minorHAnsi"/>
          <w:b/>
        </w:rPr>
        <w:t>1.</w:t>
      </w:r>
      <w:r w:rsidRPr="00B41ED4">
        <w:rPr>
          <w:rFonts w:cstheme="minorHAnsi"/>
        </w:rPr>
        <w:t xml:space="preserve"> (specifično iskustvo gospodarskog subjekta) gospodarski subjekt u ponudi dostavlja: </w:t>
      </w:r>
    </w:p>
    <w:p w14:paraId="628FC822" w14:textId="2FEDF726" w:rsidR="00EA27D9" w:rsidRPr="00B41ED4" w:rsidRDefault="00EA27D9" w:rsidP="00716BB0">
      <w:pPr>
        <w:shd w:val="clear" w:color="auto" w:fill="C6D9F1" w:themeFill="text2" w:themeFillTint="33"/>
        <w:rPr>
          <w:rFonts w:cstheme="minorHAnsi"/>
        </w:rPr>
      </w:pPr>
      <w:r w:rsidRPr="00B41ED4">
        <w:rPr>
          <w:rFonts w:cstheme="minorHAnsi"/>
        </w:rPr>
        <w:t xml:space="preserve">Popis glavnih usluga u godini u kojoj je započeo postupak nabave i tijekom </w:t>
      </w:r>
      <w:r w:rsidR="003A3860" w:rsidRPr="00B41ED4">
        <w:rPr>
          <w:rFonts w:cstheme="minorHAnsi"/>
        </w:rPr>
        <w:t>3</w:t>
      </w:r>
      <w:r w:rsidRPr="00B41ED4">
        <w:rPr>
          <w:rFonts w:cstheme="minorHAnsi"/>
        </w:rPr>
        <w:t xml:space="preserve"> godin</w:t>
      </w:r>
      <w:r w:rsidR="003A3860" w:rsidRPr="00B41ED4">
        <w:rPr>
          <w:rFonts w:cstheme="minorHAnsi"/>
        </w:rPr>
        <w:t>e</w:t>
      </w:r>
      <w:r w:rsidRPr="00B41ED4">
        <w:rPr>
          <w:rFonts w:cstheme="minorHAnsi"/>
        </w:rPr>
        <w:t xml:space="preserve"> (201</w:t>
      </w:r>
      <w:r w:rsidR="003A3860" w:rsidRPr="00B41ED4">
        <w:rPr>
          <w:rFonts w:cstheme="minorHAnsi"/>
        </w:rPr>
        <w:t>7</w:t>
      </w:r>
      <w:r w:rsidRPr="00B41ED4">
        <w:rPr>
          <w:rFonts w:cstheme="minorHAnsi"/>
        </w:rPr>
        <w:t>.-2019.) koje prethode 2020. godini.</w:t>
      </w:r>
    </w:p>
    <w:p w14:paraId="40FDAFFF" w14:textId="77777777" w:rsidR="00EA27D9" w:rsidRPr="00B41ED4" w:rsidRDefault="00EA27D9" w:rsidP="00716BB0">
      <w:pPr>
        <w:shd w:val="clear" w:color="auto" w:fill="C6D9F1" w:themeFill="text2" w:themeFillTint="33"/>
        <w:rPr>
          <w:rFonts w:cstheme="minorHAnsi"/>
        </w:rPr>
      </w:pPr>
      <w:r w:rsidRPr="00B41ED4">
        <w:rPr>
          <w:rFonts w:cstheme="minorHAnsi"/>
        </w:rPr>
        <w:t>Popis glavnih usluga mora sadržavati:</w:t>
      </w:r>
    </w:p>
    <w:p w14:paraId="5F5595D6" w14:textId="77777777" w:rsidR="00EA27D9" w:rsidRPr="00B41ED4" w:rsidRDefault="00EA27D9" w:rsidP="00716BB0">
      <w:pPr>
        <w:shd w:val="clear" w:color="auto" w:fill="C6D9F1" w:themeFill="text2" w:themeFillTint="33"/>
        <w:rPr>
          <w:rFonts w:cstheme="minorHAnsi"/>
        </w:rPr>
      </w:pPr>
      <w:r w:rsidRPr="00B41ED4">
        <w:rPr>
          <w:rFonts w:cstheme="minorHAnsi"/>
        </w:rPr>
        <w:lastRenderedPageBreak/>
        <w:t>– naziv i sjedište druge ugovorne strane</w:t>
      </w:r>
    </w:p>
    <w:p w14:paraId="71622887" w14:textId="77777777" w:rsidR="00EA27D9" w:rsidRPr="00B41ED4" w:rsidRDefault="00EA27D9" w:rsidP="00716BB0">
      <w:pPr>
        <w:shd w:val="clear" w:color="auto" w:fill="C6D9F1" w:themeFill="text2" w:themeFillTint="33"/>
        <w:rPr>
          <w:rFonts w:cstheme="minorHAnsi"/>
        </w:rPr>
      </w:pPr>
      <w:r w:rsidRPr="00B41ED4">
        <w:rPr>
          <w:rFonts w:cstheme="minorHAnsi"/>
        </w:rPr>
        <w:t>– naziv i sjedište izvršitelja</w:t>
      </w:r>
    </w:p>
    <w:p w14:paraId="5DB9B190" w14:textId="77777777" w:rsidR="00EA27D9" w:rsidRPr="00B41ED4" w:rsidRDefault="00EA27D9" w:rsidP="00716BB0">
      <w:pPr>
        <w:shd w:val="clear" w:color="auto" w:fill="C6D9F1" w:themeFill="text2" w:themeFillTint="33"/>
        <w:rPr>
          <w:rFonts w:cstheme="minorHAnsi"/>
        </w:rPr>
      </w:pPr>
      <w:r w:rsidRPr="00B41ED4">
        <w:rPr>
          <w:rFonts w:cstheme="minorHAnsi"/>
        </w:rPr>
        <w:t>– naziv ugovora</w:t>
      </w:r>
    </w:p>
    <w:p w14:paraId="37DDB828" w14:textId="77777777" w:rsidR="00EA27D9" w:rsidRPr="00B41ED4" w:rsidRDefault="00EA27D9" w:rsidP="00716BB0">
      <w:pPr>
        <w:shd w:val="clear" w:color="auto" w:fill="C6D9F1" w:themeFill="text2" w:themeFillTint="33"/>
        <w:rPr>
          <w:rFonts w:cstheme="minorHAnsi"/>
        </w:rPr>
      </w:pPr>
      <w:r w:rsidRPr="00B41ED4">
        <w:rPr>
          <w:rFonts w:cstheme="minorHAnsi"/>
        </w:rPr>
        <w:t>– popis izvršenih usluga obuhvaćenih ugovorom</w:t>
      </w:r>
    </w:p>
    <w:p w14:paraId="4FEE9E03" w14:textId="77777777" w:rsidR="00EA27D9" w:rsidRPr="00B41ED4" w:rsidRDefault="00EA27D9" w:rsidP="00716BB0">
      <w:pPr>
        <w:shd w:val="clear" w:color="auto" w:fill="C6D9F1" w:themeFill="text2" w:themeFillTint="33"/>
        <w:rPr>
          <w:rFonts w:cstheme="minorHAnsi"/>
        </w:rPr>
      </w:pPr>
      <w:r w:rsidRPr="00B41ED4">
        <w:rPr>
          <w:rFonts w:cstheme="minorHAnsi"/>
        </w:rPr>
        <w:t>– vrijednost usluge/a</w:t>
      </w:r>
    </w:p>
    <w:p w14:paraId="1030BDDF" w14:textId="77777777" w:rsidR="00EA27D9" w:rsidRPr="00B41ED4" w:rsidRDefault="00EA27D9" w:rsidP="00716BB0">
      <w:pPr>
        <w:shd w:val="clear" w:color="auto" w:fill="C6D9F1" w:themeFill="text2" w:themeFillTint="33"/>
        <w:rPr>
          <w:rFonts w:cstheme="minorHAnsi"/>
        </w:rPr>
      </w:pPr>
      <w:r w:rsidRPr="00B41ED4">
        <w:rPr>
          <w:rFonts w:cstheme="minorHAnsi"/>
        </w:rPr>
        <w:t>– datum i mjesto izvršenja</w:t>
      </w:r>
    </w:p>
    <w:p w14:paraId="38F0D341" w14:textId="77777777" w:rsidR="00EA27D9" w:rsidRPr="00B41ED4" w:rsidRDefault="00EA27D9" w:rsidP="00716BB0">
      <w:pPr>
        <w:shd w:val="clear" w:color="auto" w:fill="C6D9F1" w:themeFill="text2" w:themeFillTint="33"/>
        <w:rPr>
          <w:rFonts w:cstheme="minorHAnsi"/>
        </w:rPr>
      </w:pPr>
      <w:r w:rsidRPr="00B41ED4">
        <w:rPr>
          <w:rFonts w:cstheme="minorHAnsi"/>
        </w:rPr>
        <w:t>– kontakt osobe druge ugovorne strane za provjeru navedenih podataka.</w:t>
      </w:r>
    </w:p>
    <w:p w14:paraId="09E523C8" w14:textId="77777777" w:rsidR="00EA27D9" w:rsidRPr="00B41ED4" w:rsidRDefault="00EA27D9" w:rsidP="001C6035">
      <w:pPr>
        <w:shd w:val="clear" w:color="auto" w:fill="C6D9F1" w:themeFill="text2" w:themeFillTint="33"/>
        <w:jc w:val="both"/>
        <w:rPr>
          <w:rFonts w:cstheme="minorHAnsi"/>
          <w:i/>
        </w:rPr>
      </w:pPr>
      <w:r w:rsidRPr="00B41ED4">
        <w:rPr>
          <w:rFonts w:cstheme="minorHAnsi"/>
          <w:i/>
        </w:rPr>
        <w:t>Ukoliko je usluge u popisu glavnih usluga pružala zajednica gospodarskih subjekata ili neki drugi oblik gdje je više gospodarskih subjekata zajedno izvršilo uslugu, u istom popisu mora biti jasno naznačeno koje usluge i za koju vrijednost je gospodarski subjekt koji podnosi ponudu u ovom postupku nabave izvršio. U suprotnom, takav popis Naručitelj neće prihvatiti.</w:t>
      </w:r>
    </w:p>
    <w:p w14:paraId="369A67DA" w14:textId="65505DD7" w:rsidR="00EA27D9" w:rsidRPr="00B41ED4" w:rsidRDefault="00EA27D9" w:rsidP="001C6035">
      <w:pPr>
        <w:shd w:val="clear" w:color="auto" w:fill="C6D9F1" w:themeFill="text2" w:themeFillTint="33"/>
        <w:jc w:val="both"/>
        <w:rPr>
          <w:rFonts w:cstheme="minorHAnsi"/>
          <w:i/>
        </w:rPr>
      </w:pPr>
      <w:r w:rsidRPr="00B41ED4">
        <w:rPr>
          <w:rFonts w:cstheme="minorHAnsi"/>
          <w:i/>
        </w:rPr>
        <w:t xml:space="preserve">U Popisu, vrijednosti mogu biti izražene i u valuti različitoj od valute HRK. Naručitelj će u tom slučaju, prilikom računanja protuvrijednosti, za valutu koja je predmet konverzije u HRK koristiti srednji tečaj Hrvatske narodne banke koji je u primjeni na dan slanja na objavu ovog Poziva.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w:t>
      </w:r>
      <w:r w:rsidR="00C2594B" w:rsidRPr="00B41ED4">
        <w:rPr>
          <w:rFonts w:cstheme="minorHAnsi"/>
          <w:i/>
        </w:rPr>
        <w:t>lipanj</w:t>
      </w:r>
      <w:r w:rsidRPr="00B41ED4">
        <w:rPr>
          <w:rFonts w:cstheme="minorHAnsi"/>
          <w:i/>
        </w:rPr>
        <w:t xml:space="preserve"> 2020. godine.</w:t>
      </w:r>
    </w:p>
    <w:p w14:paraId="73EE8BAE" w14:textId="5185BEED" w:rsidR="00EA27D9" w:rsidRPr="00B41ED4" w:rsidRDefault="00EA27D9" w:rsidP="00435710">
      <w:pPr>
        <w:pStyle w:val="Odlomakpopisa"/>
        <w:numPr>
          <w:ilvl w:val="3"/>
          <w:numId w:val="1"/>
        </w:numPr>
        <w:rPr>
          <w:rFonts w:cstheme="minorHAnsi"/>
          <w:b/>
          <w:lang w:val="hr-HR"/>
        </w:rPr>
      </w:pPr>
      <w:r w:rsidRPr="00B41ED4">
        <w:rPr>
          <w:rFonts w:cstheme="minorHAnsi"/>
          <w:b/>
          <w:lang w:val="hr-HR"/>
        </w:rPr>
        <w:t>POPIS TEHNIČKIH STRUČNJAKA POTREBNIH ZA IZVRŠENJE UGOVORA:</w:t>
      </w:r>
    </w:p>
    <w:p w14:paraId="2171780A" w14:textId="64C7A839" w:rsidR="00EA27D9" w:rsidRPr="00B41ED4" w:rsidRDefault="00EA27D9" w:rsidP="00EA27D9">
      <w:pPr>
        <w:rPr>
          <w:rFonts w:cstheme="minorHAnsi"/>
        </w:rPr>
      </w:pPr>
      <w:r w:rsidRPr="00B41ED4">
        <w:rPr>
          <w:rFonts w:cstheme="minorHAnsi"/>
        </w:rPr>
        <w:t>Gospodarski subjekt mora dokazati da će za izvršenje i provedbu ugovora imati na raspolaganju sljedeće stručnjak</w:t>
      </w:r>
      <w:r w:rsidR="00F344B5" w:rsidRPr="00B41ED4">
        <w:rPr>
          <w:rFonts w:cstheme="minorHAnsi"/>
        </w:rPr>
        <w:t>e</w:t>
      </w:r>
      <w:r w:rsidRPr="00B41ED4">
        <w:rPr>
          <w:rFonts w:cstheme="minorHAnsi"/>
        </w:rPr>
        <w:t>:</w:t>
      </w:r>
    </w:p>
    <w:tbl>
      <w:tblPr>
        <w:tblStyle w:val="Svijetlatablicareetke-isticanje12"/>
        <w:tblW w:w="0" w:type="auto"/>
        <w:tblLook w:val="04A0" w:firstRow="1" w:lastRow="0" w:firstColumn="1" w:lastColumn="0" w:noHBand="0" w:noVBand="1"/>
      </w:tblPr>
      <w:tblGrid>
        <w:gridCol w:w="9016"/>
      </w:tblGrid>
      <w:tr w:rsidR="00EA27D9" w:rsidRPr="00B41ED4" w14:paraId="1F600A76" w14:textId="77777777" w:rsidTr="002D2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916EBC8" w14:textId="6A921A0A" w:rsidR="00EA27D9" w:rsidRPr="00B41ED4" w:rsidRDefault="009E4952" w:rsidP="001F3060">
            <w:pPr>
              <w:rPr>
                <w:rFonts w:cstheme="minorHAnsi"/>
                <w:color w:val="1F497D" w:themeColor="text2"/>
              </w:rPr>
            </w:pPr>
            <w:r w:rsidRPr="00B41ED4">
              <w:rPr>
                <w:rFonts w:cstheme="minorHAnsi"/>
                <w:color w:val="1F497D" w:themeColor="text2"/>
              </w:rPr>
              <w:t>Voditelj tehničke pomoći</w:t>
            </w:r>
          </w:p>
        </w:tc>
      </w:tr>
      <w:tr w:rsidR="00EA27D9" w:rsidRPr="00B41ED4" w14:paraId="23173171" w14:textId="77777777" w:rsidTr="002D2229">
        <w:tc>
          <w:tcPr>
            <w:cnfStyle w:val="001000000000" w:firstRow="0" w:lastRow="0" w:firstColumn="1" w:lastColumn="0" w:oddVBand="0" w:evenVBand="0" w:oddHBand="0" w:evenHBand="0" w:firstRowFirstColumn="0" w:firstRowLastColumn="0" w:lastRowFirstColumn="0" w:lastRowLastColumn="0"/>
            <w:tcW w:w="9016" w:type="dxa"/>
          </w:tcPr>
          <w:p w14:paraId="427E0A30" w14:textId="4C810F0E" w:rsidR="00EA27D9" w:rsidRPr="00B41ED4" w:rsidRDefault="00EA27D9" w:rsidP="001C6035">
            <w:pPr>
              <w:jc w:val="both"/>
              <w:rPr>
                <w:rFonts w:cstheme="minorHAnsi"/>
                <w:b w:val="0"/>
              </w:rPr>
            </w:pPr>
            <w:r w:rsidRPr="00B41ED4">
              <w:rPr>
                <w:rFonts w:cstheme="minorHAnsi"/>
                <w:b w:val="0"/>
              </w:rPr>
              <w:t xml:space="preserve">koji posjeduje odgovarajuće obrazovne kvalifikacije </w:t>
            </w:r>
            <w:r w:rsidR="006242F7" w:rsidRPr="00B41ED4">
              <w:rPr>
                <w:rFonts w:cstheme="minorHAnsi"/>
                <w:b w:val="0"/>
              </w:rPr>
              <w:t xml:space="preserve">sukladno </w:t>
            </w:r>
            <w:r w:rsidRPr="00B41ED4">
              <w:rPr>
                <w:rFonts w:cstheme="minorHAnsi"/>
                <w:b w:val="0"/>
              </w:rPr>
              <w:t xml:space="preserve">niže navedenim </w:t>
            </w:r>
            <w:r w:rsidRPr="00B41ED4">
              <w:rPr>
                <w:rFonts w:cstheme="minorHAnsi"/>
              </w:rPr>
              <w:t>minimalnim razinama sposobnosti</w:t>
            </w:r>
            <w:r w:rsidRPr="00B41ED4">
              <w:rPr>
                <w:rFonts w:cstheme="minorHAnsi"/>
                <w:b w:val="0"/>
              </w:rPr>
              <w:t>:</w:t>
            </w:r>
          </w:p>
          <w:p w14:paraId="7859AB8D" w14:textId="4F481562" w:rsidR="00ED38AE" w:rsidRPr="00B41ED4" w:rsidRDefault="00614DE4" w:rsidP="00435710">
            <w:pPr>
              <w:pStyle w:val="Odlomakpopisa"/>
              <w:numPr>
                <w:ilvl w:val="0"/>
                <w:numId w:val="4"/>
              </w:numPr>
              <w:rPr>
                <w:rFonts w:cstheme="minorHAnsi"/>
                <w:b w:val="0"/>
                <w:sz w:val="22"/>
                <w:lang w:val="hr-HR"/>
              </w:rPr>
            </w:pPr>
            <w:r w:rsidRPr="00B41ED4">
              <w:rPr>
                <w:rFonts w:cstheme="minorHAnsi"/>
                <w:bCs w:val="0"/>
                <w:sz w:val="22"/>
                <w:lang w:val="hr-HR"/>
              </w:rPr>
              <w:t xml:space="preserve">minimalno </w:t>
            </w:r>
            <w:r w:rsidR="006242F7" w:rsidRPr="00B41ED4">
              <w:rPr>
                <w:rFonts w:cstheme="minorHAnsi"/>
                <w:bCs w:val="0"/>
                <w:sz w:val="22"/>
                <w:lang w:val="hr-HR"/>
              </w:rPr>
              <w:t>stupanj obrazovanja koji odgovara visokoj stručnoj spremi</w:t>
            </w:r>
            <w:r w:rsidR="006242F7" w:rsidRPr="00B41ED4">
              <w:rPr>
                <w:rFonts w:cstheme="minorHAnsi"/>
                <w:b w:val="0"/>
                <w:sz w:val="22"/>
                <w:lang w:val="hr-HR"/>
              </w:rPr>
              <w:t xml:space="preserve">,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obrazovanja sukladno propisima države u kojoj je stručnjak stekao obrazovanje. Naručitelj će priznavati i drugi dokument kojim ponuditelj može dokazati da </w:t>
            </w:r>
            <w:r w:rsidR="006242F7" w:rsidRPr="00B41ED4">
              <w:rPr>
                <w:rFonts w:cstheme="minorHAnsi"/>
                <w:b w:val="0"/>
                <w:sz w:val="22"/>
                <w:lang w:val="hr-HR"/>
              </w:rPr>
              <w:lastRenderedPageBreak/>
              <w:t>stručnjak ima traženi stupanj obrazovanja kao npr. certifikat, uvjerenje ili drugi jednakovrijedni dokument kojim se nedvojbeno dokazuje da stručnjak posjeduje traženi stupanj obrazovanja.</w:t>
            </w:r>
          </w:p>
        </w:tc>
      </w:tr>
      <w:tr w:rsidR="00B51A3F" w:rsidRPr="00B41ED4" w14:paraId="1B550DF4" w14:textId="77777777" w:rsidTr="002D2229">
        <w:tc>
          <w:tcPr>
            <w:cnfStyle w:val="001000000000" w:firstRow="0" w:lastRow="0" w:firstColumn="1" w:lastColumn="0" w:oddVBand="0" w:evenVBand="0" w:oddHBand="0" w:evenHBand="0" w:firstRowFirstColumn="0" w:firstRowLastColumn="0" w:lastRowFirstColumn="0" w:lastRowLastColumn="0"/>
            <w:tcW w:w="9016" w:type="dxa"/>
          </w:tcPr>
          <w:p w14:paraId="78CAE8E2" w14:textId="05F787F3" w:rsidR="00B51A3F" w:rsidRPr="00B41ED4" w:rsidRDefault="00B51A3F" w:rsidP="001C6035">
            <w:pPr>
              <w:jc w:val="both"/>
              <w:rPr>
                <w:rFonts w:cstheme="minorHAnsi"/>
                <w:color w:val="1F497D" w:themeColor="text2"/>
              </w:rPr>
            </w:pPr>
            <w:r w:rsidRPr="00B41ED4">
              <w:rPr>
                <w:rFonts w:cstheme="minorHAnsi"/>
                <w:color w:val="1F497D" w:themeColor="text2"/>
              </w:rPr>
              <w:lastRenderedPageBreak/>
              <w:t>Stručnjak u području administracije projekata</w:t>
            </w:r>
          </w:p>
        </w:tc>
      </w:tr>
      <w:tr w:rsidR="00B51A3F" w:rsidRPr="00B41ED4" w14:paraId="641405F3" w14:textId="77777777" w:rsidTr="002D2229">
        <w:tc>
          <w:tcPr>
            <w:cnfStyle w:val="001000000000" w:firstRow="0" w:lastRow="0" w:firstColumn="1" w:lastColumn="0" w:oddVBand="0" w:evenVBand="0" w:oddHBand="0" w:evenHBand="0" w:firstRowFirstColumn="0" w:firstRowLastColumn="0" w:lastRowFirstColumn="0" w:lastRowLastColumn="0"/>
            <w:tcW w:w="9016" w:type="dxa"/>
          </w:tcPr>
          <w:p w14:paraId="0DD7509F" w14:textId="77777777" w:rsidR="00B51A3F" w:rsidRPr="00B41ED4" w:rsidRDefault="00B51A3F" w:rsidP="00B51A3F">
            <w:pPr>
              <w:spacing w:line="360" w:lineRule="auto"/>
              <w:jc w:val="both"/>
              <w:rPr>
                <w:rFonts w:cstheme="minorHAnsi"/>
                <w:b w:val="0"/>
              </w:rPr>
            </w:pPr>
            <w:r w:rsidRPr="00B41ED4">
              <w:rPr>
                <w:rFonts w:cstheme="minorHAnsi"/>
                <w:b w:val="0"/>
              </w:rPr>
              <w:t xml:space="preserve">koji posjeduje odgovarajuće obrazovne kvalifikacije sukladno niže navedenim </w:t>
            </w:r>
            <w:r w:rsidRPr="00B41ED4">
              <w:rPr>
                <w:rFonts w:cstheme="minorHAnsi"/>
              </w:rPr>
              <w:t>minimalnim razinama sposobnosti</w:t>
            </w:r>
            <w:r w:rsidRPr="00B41ED4">
              <w:rPr>
                <w:rFonts w:cstheme="minorHAnsi"/>
                <w:b w:val="0"/>
              </w:rPr>
              <w:t>:</w:t>
            </w:r>
          </w:p>
          <w:p w14:paraId="6BD4F6FC" w14:textId="013E505F" w:rsidR="00B51A3F" w:rsidRPr="00B41ED4" w:rsidRDefault="00614DE4" w:rsidP="00435710">
            <w:pPr>
              <w:pStyle w:val="Odlomakpopisa"/>
              <w:numPr>
                <w:ilvl w:val="0"/>
                <w:numId w:val="8"/>
              </w:numPr>
              <w:spacing w:after="0"/>
              <w:rPr>
                <w:rFonts w:cstheme="minorHAnsi"/>
                <w:b w:val="0"/>
                <w:bCs w:val="0"/>
                <w:sz w:val="22"/>
                <w:lang w:val="hr-HR"/>
              </w:rPr>
            </w:pPr>
            <w:r w:rsidRPr="00B41ED4">
              <w:rPr>
                <w:rFonts w:cstheme="minorHAnsi"/>
                <w:sz w:val="22"/>
                <w:lang w:val="hr-HR"/>
              </w:rPr>
              <w:t xml:space="preserve">minimalno </w:t>
            </w:r>
            <w:r w:rsidR="00B51A3F" w:rsidRPr="00B41ED4">
              <w:rPr>
                <w:rFonts w:cstheme="minorHAnsi"/>
                <w:sz w:val="22"/>
                <w:lang w:val="hr-HR"/>
              </w:rPr>
              <w:t>stupanj obrazovanja koji odgovara visokoj stručnoj spremi</w:t>
            </w:r>
            <w:r w:rsidR="00B51A3F" w:rsidRPr="00B41ED4">
              <w:rPr>
                <w:rFonts w:cstheme="minorHAnsi"/>
                <w:b w:val="0"/>
                <w:bCs w:val="0"/>
                <w:sz w:val="22"/>
                <w:lang w:val="hr-HR"/>
              </w:rPr>
              <w:t>,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obrazovanja sukladno propisima države u kojoj je stručnjak stekao obrazovanje. Naručitelj će priznavati i drugi dokument kojim ponuditelj može dokazati da stručnjak ima traženi stupanj obrazovanja kao npr. certifikat, uvjerenje ili drugi jednakovrijedni dokument kojim se nedvojbeno dokazuje da stručnjak posjeduje traženi stupanj obrazovanja.</w:t>
            </w:r>
          </w:p>
        </w:tc>
      </w:tr>
      <w:tr w:rsidR="007807F7" w:rsidRPr="00B41ED4" w14:paraId="69100634" w14:textId="77777777" w:rsidTr="00814A40">
        <w:tc>
          <w:tcPr>
            <w:cnfStyle w:val="001000000000" w:firstRow="0" w:lastRow="0" w:firstColumn="1" w:lastColumn="0" w:oddVBand="0" w:evenVBand="0" w:oddHBand="0" w:evenHBand="0" w:firstRowFirstColumn="0" w:firstRowLastColumn="0" w:lastRowFirstColumn="0" w:lastRowLastColumn="0"/>
            <w:tcW w:w="9016" w:type="dxa"/>
          </w:tcPr>
          <w:p w14:paraId="50C32284" w14:textId="30852BCE" w:rsidR="007807F7" w:rsidRPr="00B41ED4" w:rsidRDefault="008C1F18" w:rsidP="00814A40">
            <w:pPr>
              <w:jc w:val="both"/>
              <w:rPr>
                <w:rFonts w:cstheme="minorHAnsi"/>
                <w:color w:val="1F497D" w:themeColor="text2"/>
              </w:rPr>
            </w:pPr>
            <w:r w:rsidRPr="00B41ED4">
              <w:rPr>
                <w:rFonts w:cstheme="minorHAnsi"/>
                <w:color w:val="1F497D" w:themeColor="text2"/>
              </w:rPr>
              <w:t xml:space="preserve">Pravni stručnjak </w:t>
            </w:r>
          </w:p>
        </w:tc>
      </w:tr>
      <w:tr w:rsidR="007807F7" w:rsidRPr="00B41ED4" w14:paraId="36F44AC0" w14:textId="77777777" w:rsidTr="00814A40">
        <w:tc>
          <w:tcPr>
            <w:cnfStyle w:val="001000000000" w:firstRow="0" w:lastRow="0" w:firstColumn="1" w:lastColumn="0" w:oddVBand="0" w:evenVBand="0" w:oddHBand="0" w:evenHBand="0" w:firstRowFirstColumn="0" w:firstRowLastColumn="0" w:lastRowFirstColumn="0" w:lastRowLastColumn="0"/>
            <w:tcW w:w="9016" w:type="dxa"/>
          </w:tcPr>
          <w:p w14:paraId="26CAFA72" w14:textId="7179A13C" w:rsidR="007807F7" w:rsidRPr="00B41ED4" w:rsidRDefault="007807F7" w:rsidP="00814A40">
            <w:pPr>
              <w:spacing w:line="360" w:lineRule="auto"/>
              <w:jc w:val="both"/>
              <w:rPr>
                <w:rFonts w:cstheme="minorHAnsi"/>
                <w:b w:val="0"/>
              </w:rPr>
            </w:pPr>
            <w:r w:rsidRPr="00B41ED4">
              <w:rPr>
                <w:rFonts w:cstheme="minorHAnsi"/>
                <w:b w:val="0"/>
              </w:rPr>
              <w:t xml:space="preserve">koji posjeduje odgovarajuće obrazovne kvalifikacije sukladno niže navedenim </w:t>
            </w:r>
            <w:r w:rsidRPr="00B41ED4">
              <w:rPr>
                <w:rFonts w:cstheme="minorHAnsi"/>
              </w:rPr>
              <w:t>minimalnim razinama sposobnosti</w:t>
            </w:r>
            <w:r w:rsidRPr="00B41ED4">
              <w:rPr>
                <w:rFonts w:cstheme="minorHAnsi"/>
                <w:b w:val="0"/>
              </w:rPr>
              <w:t>:</w:t>
            </w:r>
            <w:r w:rsidR="008C1F18" w:rsidRPr="00B41ED4">
              <w:rPr>
                <w:rFonts w:cstheme="minorHAnsi"/>
                <w:b w:val="0"/>
              </w:rPr>
              <w:t xml:space="preserve"> </w:t>
            </w:r>
          </w:p>
          <w:p w14:paraId="002CF1ED" w14:textId="1441EB22" w:rsidR="007807F7" w:rsidRPr="00B41ED4" w:rsidRDefault="00226353" w:rsidP="00435710">
            <w:pPr>
              <w:pStyle w:val="Odlomakpopisa"/>
              <w:numPr>
                <w:ilvl w:val="0"/>
                <w:numId w:val="8"/>
              </w:numPr>
              <w:spacing w:after="0"/>
              <w:rPr>
                <w:rFonts w:cstheme="minorHAnsi"/>
                <w:b w:val="0"/>
                <w:bCs w:val="0"/>
                <w:sz w:val="22"/>
                <w:lang w:val="hr-HR"/>
              </w:rPr>
            </w:pPr>
            <w:r w:rsidRPr="00B41ED4">
              <w:rPr>
                <w:rFonts w:cstheme="minorHAnsi"/>
                <w:sz w:val="22"/>
                <w:lang w:val="hr-HR"/>
              </w:rPr>
              <w:t xml:space="preserve">minimalno </w:t>
            </w:r>
            <w:r w:rsidR="007807F7" w:rsidRPr="00B41ED4">
              <w:rPr>
                <w:rFonts w:cstheme="minorHAnsi"/>
                <w:sz w:val="22"/>
                <w:lang w:val="hr-HR"/>
              </w:rPr>
              <w:t>stupanj obrazovanja koji odgovara visokoj stručnoj spremi</w:t>
            </w:r>
            <w:r w:rsidRPr="00B41ED4">
              <w:rPr>
                <w:rFonts w:cstheme="minorHAnsi"/>
                <w:sz w:val="22"/>
                <w:lang w:val="hr-HR"/>
              </w:rPr>
              <w:t xml:space="preserve"> iz znanstvenog područja društvenih znanosti u znanstvenom polju pravo</w:t>
            </w:r>
            <w:r w:rsidR="007807F7" w:rsidRPr="00B41ED4">
              <w:rPr>
                <w:rFonts w:cstheme="minorHAnsi"/>
                <w:b w:val="0"/>
                <w:bCs w:val="0"/>
                <w:sz w:val="22"/>
                <w:lang w:val="hr-HR"/>
              </w:rPr>
              <w:t xml:space="preserve">, odnosno završen preddiplomski i diplomski sveučilišni studij ili integrirani preddiplomski i diplomski sveučilišni studij kojim se stječe akademski naziv magistar ili uspješno završen odgovarajući specijalistički diplomski stručni studij kojim se stječe stručni naziv stručni specijalist ako je tijekom cijelog svog studija osoba stekla najmanje 300 ECTS bodova odnosno razinu obrazovanja 7.1 prema Hrvatskom klasifikacijskom okviru (HKO) ili Europskom klasifikacijskom okviru (EQF) razinu 7., odnosno osoba koja je stekla odgovarajući stupanj obrazovanja sukladno propisima države u kojoj je stručnjak stekao obrazovanje. Naručitelj će priznavati i drugi dokument kojim ponuditelj može dokazati da stručnjak ima traženi stupanj obrazovanja kao npr. certifikat, uvjerenje ili drugi jednakovrijedni dokument kojim se nedvojbeno dokazuje da stručnjak posjeduje traženi </w:t>
            </w:r>
            <w:r w:rsidR="007807F7" w:rsidRPr="00B41ED4">
              <w:rPr>
                <w:rFonts w:cstheme="minorHAnsi"/>
                <w:b w:val="0"/>
                <w:bCs w:val="0"/>
                <w:sz w:val="22"/>
                <w:lang w:val="hr-HR"/>
              </w:rPr>
              <w:lastRenderedPageBreak/>
              <w:t>stupanj obrazovanja.</w:t>
            </w:r>
          </w:p>
          <w:p w14:paraId="53F69D10" w14:textId="1FA56FBA" w:rsidR="009974AA" w:rsidRPr="00B41ED4" w:rsidRDefault="009974AA" w:rsidP="00435710">
            <w:pPr>
              <w:pStyle w:val="Odlomakpopisa"/>
              <w:numPr>
                <w:ilvl w:val="0"/>
                <w:numId w:val="8"/>
              </w:numPr>
              <w:spacing w:after="0"/>
              <w:rPr>
                <w:rFonts w:cstheme="minorHAnsi"/>
                <w:sz w:val="22"/>
                <w:lang w:val="hr-HR"/>
              </w:rPr>
            </w:pPr>
            <w:r w:rsidRPr="00B41ED4">
              <w:rPr>
                <w:rFonts w:cstheme="minorHAnsi"/>
                <w:sz w:val="22"/>
                <w:lang w:val="hr-HR"/>
              </w:rPr>
              <w:t xml:space="preserve">Minimalno jedna (1) godina radnog iskustva pružanja usluga </w:t>
            </w:r>
            <w:r w:rsidR="00925B61" w:rsidRPr="00B41ED4">
              <w:rPr>
                <w:rFonts w:cstheme="minorHAnsi"/>
                <w:sz w:val="22"/>
                <w:lang w:val="hr-HR"/>
              </w:rPr>
              <w:t>pravnog savjetovanja u provedbi projekta</w:t>
            </w:r>
          </w:p>
        </w:tc>
      </w:tr>
    </w:tbl>
    <w:p w14:paraId="29D5922E" w14:textId="77777777" w:rsidR="00491B20" w:rsidRPr="00B41ED4" w:rsidRDefault="00491B20" w:rsidP="00491B20">
      <w:pPr>
        <w:rPr>
          <w:rFonts w:cstheme="minorHAnsi"/>
        </w:rPr>
      </w:pPr>
    </w:p>
    <w:p w14:paraId="5B05C2EA" w14:textId="50CEAAF3" w:rsidR="00EA27D9" w:rsidRPr="00B41ED4" w:rsidRDefault="00EA27D9" w:rsidP="00EC6292">
      <w:pPr>
        <w:shd w:val="clear" w:color="auto" w:fill="C6D9F1" w:themeFill="text2" w:themeFillTint="33"/>
        <w:rPr>
          <w:rFonts w:cstheme="minorHAnsi"/>
        </w:rPr>
      </w:pPr>
      <w:r w:rsidRPr="00B41ED4">
        <w:rPr>
          <w:rFonts w:cstheme="minorHAnsi"/>
        </w:rPr>
        <w:t xml:space="preserve">Za potrebe utvrđivanja okolnosti iz točke </w:t>
      </w:r>
      <w:r w:rsidRPr="00B41ED4">
        <w:rPr>
          <w:rFonts w:cstheme="minorHAnsi"/>
          <w:b/>
        </w:rPr>
        <w:t>3.2.</w:t>
      </w:r>
      <w:r w:rsidR="00430C9D" w:rsidRPr="00B41ED4">
        <w:rPr>
          <w:rFonts w:cstheme="minorHAnsi"/>
          <w:b/>
        </w:rPr>
        <w:t>3</w:t>
      </w:r>
      <w:r w:rsidRPr="00B41ED4">
        <w:rPr>
          <w:rFonts w:cstheme="minorHAnsi"/>
          <w:b/>
        </w:rPr>
        <w:t>.</w:t>
      </w:r>
      <w:r w:rsidR="005219B2" w:rsidRPr="00B41ED4">
        <w:rPr>
          <w:rFonts w:cstheme="minorHAnsi"/>
          <w:b/>
        </w:rPr>
        <w:t>2.</w:t>
      </w:r>
      <w:r w:rsidRPr="00B41ED4">
        <w:rPr>
          <w:rFonts w:cstheme="minorHAnsi"/>
        </w:rPr>
        <w:t xml:space="preserve"> (tehnički stručnjaci potrebni za izvršenje ugovora) gospodarski subjekt u ponudi dostavlja: </w:t>
      </w:r>
    </w:p>
    <w:p w14:paraId="0FCE3676" w14:textId="77777777" w:rsidR="00EA27D9" w:rsidRPr="00B41ED4" w:rsidRDefault="00EA27D9" w:rsidP="00005BC1">
      <w:pPr>
        <w:shd w:val="clear" w:color="auto" w:fill="C6D9F1" w:themeFill="text2" w:themeFillTint="33"/>
        <w:rPr>
          <w:rFonts w:cstheme="minorHAnsi"/>
        </w:rPr>
      </w:pPr>
      <w:r w:rsidRPr="00B41ED4">
        <w:rPr>
          <w:rFonts w:cstheme="minorHAnsi"/>
        </w:rPr>
        <w:t xml:space="preserve">– </w:t>
      </w:r>
      <w:r w:rsidRPr="00B41ED4">
        <w:rPr>
          <w:rFonts w:cstheme="minorHAnsi"/>
          <w:b/>
          <w:bCs/>
        </w:rPr>
        <w:t xml:space="preserve">Presliku diplome </w:t>
      </w:r>
      <w:r w:rsidRPr="00B41ED4">
        <w:rPr>
          <w:rFonts w:cstheme="minorHAnsi"/>
        </w:rPr>
        <w:t>ili drugi dokument kojim se nedvojbeno može dokazati da pojedini stručnjak ima traženi stupanj obrazovanja</w:t>
      </w:r>
    </w:p>
    <w:p w14:paraId="10E8C480" w14:textId="231F79F4" w:rsidR="00D27F33" w:rsidRPr="00B41ED4" w:rsidRDefault="006242F7" w:rsidP="00005BC1">
      <w:pPr>
        <w:shd w:val="clear" w:color="auto" w:fill="C6D9F1" w:themeFill="text2" w:themeFillTint="33"/>
        <w:rPr>
          <w:rFonts w:cstheme="minorHAnsi"/>
        </w:rPr>
      </w:pPr>
      <w:r w:rsidRPr="00B41ED4">
        <w:rPr>
          <w:rFonts w:cstheme="minorHAnsi"/>
        </w:rPr>
        <w:t>–</w:t>
      </w:r>
      <w:r w:rsidR="00005BC1" w:rsidRPr="00B41ED4">
        <w:rPr>
          <w:rFonts w:cstheme="minorHAnsi"/>
        </w:rPr>
        <w:t xml:space="preserve"> </w:t>
      </w:r>
      <w:r w:rsidRPr="00B41ED4">
        <w:rPr>
          <w:rFonts w:cstheme="minorHAnsi"/>
          <w:b/>
          <w:bCs/>
        </w:rPr>
        <w:t>Izjava o stručnjacima koji će biti uključeni u ugovor</w:t>
      </w:r>
      <w:r w:rsidRPr="00B41ED4">
        <w:rPr>
          <w:rFonts w:cstheme="minorHAnsi"/>
        </w:rPr>
        <w:t xml:space="preserve"> - Prilog IV.</w:t>
      </w:r>
      <w:r w:rsidR="00EA27D9" w:rsidRPr="00B41ED4">
        <w:rPr>
          <w:rFonts w:cstheme="minorHAnsi"/>
        </w:rPr>
        <w:t xml:space="preserve">Ponuditelj koji bude odabran kao najpovoljniji u ovom postupku javne nabave i s kojim Naručitelj zaključi Ugovor o nabavi, obvezan je za realizaciju Ugovora o nabavi, angažirati osobu koju je naveo u Prilogu </w:t>
      </w:r>
      <w:r w:rsidRPr="00B41ED4">
        <w:rPr>
          <w:rFonts w:cstheme="minorHAnsi"/>
        </w:rPr>
        <w:t>I</w:t>
      </w:r>
      <w:r w:rsidR="00EA27D9" w:rsidRPr="00B41ED4">
        <w:rPr>
          <w:rFonts w:cstheme="minorHAnsi"/>
        </w:rPr>
        <w:t>V. Ponuditelj može za realizaciji Ugovora, angažirati i veći broj stručnjaka.</w:t>
      </w:r>
    </w:p>
    <w:p w14:paraId="0996488E" w14:textId="66A2BCC0" w:rsidR="00475F42" w:rsidRPr="00B41ED4" w:rsidRDefault="00475F42" w:rsidP="00005BC1">
      <w:pPr>
        <w:shd w:val="clear" w:color="auto" w:fill="C6D9F1" w:themeFill="text2" w:themeFillTint="33"/>
        <w:rPr>
          <w:rFonts w:cstheme="minorHAnsi"/>
          <w:b/>
          <w:bCs/>
        </w:rPr>
      </w:pPr>
      <w:r w:rsidRPr="00B41ED4">
        <w:rPr>
          <w:rFonts w:cstheme="minorHAnsi"/>
        </w:rPr>
        <w:t xml:space="preserve">- </w:t>
      </w:r>
      <w:r w:rsidRPr="00B41ED4">
        <w:rPr>
          <w:rFonts w:cstheme="minorHAnsi"/>
          <w:b/>
          <w:bCs/>
        </w:rPr>
        <w:t xml:space="preserve">Životopis, dio opće radno iskustvo za Pravnog stručnjaka </w:t>
      </w:r>
    </w:p>
    <w:p w14:paraId="162500FE" w14:textId="0FD8F2D6" w:rsidR="007A0272" w:rsidRPr="00B41ED4" w:rsidRDefault="007A0272" w:rsidP="00005BC1">
      <w:pPr>
        <w:shd w:val="clear" w:color="auto" w:fill="C6D9F1" w:themeFill="text2" w:themeFillTint="33"/>
        <w:rPr>
          <w:i/>
          <w:iCs/>
        </w:rPr>
      </w:pPr>
      <w:r w:rsidRPr="00B41ED4">
        <w:rPr>
          <w:i/>
          <w:iCs/>
        </w:rPr>
        <w:t>NAPOMENA:</w:t>
      </w:r>
    </w:p>
    <w:p w14:paraId="46DDFA41" w14:textId="34BC6D95" w:rsidR="009641EE" w:rsidRPr="00B41ED4" w:rsidRDefault="009641EE" w:rsidP="00005BC1">
      <w:pPr>
        <w:shd w:val="clear" w:color="auto" w:fill="C6D9F1" w:themeFill="text2" w:themeFillTint="33"/>
        <w:rPr>
          <w:i/>
          <w:iCs/>
        </w:rPr>
      </w:pPr>
      <w:r w:rsidRPr="00B41ED4">
        <w:rPr>
          <w:i/>
          <w:iCs/>
        </w:rPr>
        <w:t>Ogledni obrazac Izjave o stručnjacima koji će biti uključeni u ugovor- Prilog IV. je fakultativan. Ponuditelji mogu dostaviti vlastiti obrazac Izjave koja sadržajno mora sadržavati sve potrebne minimalne podatke propisane u Prilog IV.</w:t>
      </w:r>
    </w:p>
    <w:p w14:paraId="3BC4C7DE" w14:textId="008ED449" w:rsidR="001A662D" w:rsidRPr="00B41ED4" w:rsidRDefault="001A662D" w:rsidP="00005BC1">
      <w:pPr>
        <w:shd w:val="clear" w:color="auto" w:fill="C6D9F1" w:themeFill="text2" w:themeFillTint="33"/>
        <w:rPr>
          <w:i/>
          <w:iCs/>
        </w:rPr>
      </w:pPr>
      <w:r w:rsidRPr="00B41ED4">
        <w:rPr>
          <w:i/>
          <w:iCs/>
        </w:rPr>
        <w:t xml:space="preserve">Ogledni obrazac životopisa-Prilog V. je fakultativan. Ponuditelji mogu dostaviti vlastiti obrazac životopisa koji sadržajno mora sadržavati sve potrebne minimalne podatke propisane u Prilog V. </w:t>
      </w:r>
    </w:p>
    <w:p w14:paraId="6A674B44" w14:textId="77777777" w:rsidR="00EA27D9" w:rsidRPr="00B41ED4" w:rsidRDefault="00EA27D9" w:rsidP="00C86BDD">
      <w:pPr>
        <w:pStyle w:val="Naslov2"/>
        <w:rPr>
          <w:lang w:val="hr-HR"/>
        </w:rPr>
      </w:pPr>
      <w:bookmarkStart w:id="25" w:name="_Toc43822566"/>
      <w:r w:rsidRPr="00B41ED4">
        <w:rPr>
          <w:lang w:val="hr-HR"/>
        </w:rPr>
        <w:t>OSLANJANJE NA SPOSOBNOST DRUGIH SUBJEKATA</w:t>
      </w:r>
      <w:bookmarkEnd w:id="25"/>
    </w:p>
    <w:p w14:paraId="17BF5921" w14:textId="77777777" w:rsidR="00EA27D9" w:rsidRPr="00B41ED4" w:rsidRDefault="00EA27D9" w:rsidP="001C6035">
      <w:pPr>
        <w:jc w:val="both"/>
        <w:rPr>
          <w:rFonts w:cstheme="minorHAnsi"/>
        </w:rPr>
      </w:pPr>
      <w:r w:rsidRPr="00B41ED4">
        <w:rPr>
          <w:rFonts w:cstheme="minorHAnsi"/>
        </w:rPr>
        <w:t xml:space="preserve">Gospodarski subjekt može se u postupku nabave radi dokazivanja ispunjavanja kriterija za odabir gospodarskog subjekta, koji se odnosi na ekonomsku i financijsku i tehničku i stručnu sposobnost, osloniti na sposobnost drugih subjekata, bez obzira na pravnu prirodu njihova međusobnog odnosa. </w:t>
      </w:r>
    </w:p>
    <w:p w14:paraId="22CB1045" w14:textId="77777777" w:rsidR="00EA27D9" w:rsidRPr="00B41ED4" w:rsidRDefault="00EA27D9" w:rsidP="001C6035">
      <w:pPr>
        <w:jc w:val="both"/>
        <w:rPr>
          <w:rFonts w:cstheme="minorHAnsi"/>
        </w:rPr>
      </w:pPr>
      <w:r w:rsidRPr="00B41ED4">
        <w:rPr>
          <w:rFonts w:cstheme="minorHAnsi"/>
        </w:rPr>
        <w:t xml:space="preserve">Gospodarski subjekt može se u postupku nabave osloniti na sposobnost drugih subjekata radi dokazivanja ispunjavanja kriterija koji su vezani uz obrazovne i stručne kvalifikacije ili uz relevantno stručno iskustvo, samo ako će ti subjekti pružati usluge za koje se ta sposobnost traži. </w:t>
      </w:r>
    </w:p>
    <w:p w14:paraId="633BF344" w14:textId="77777777" w:rsidR="00EA27D9" w:rsidRPr="00B41ED4" w:rsidRDefault="00EA27D9" w:rsidP="001C6035">
      <w:pPr>
        <w:jc w:val="both"/>
        <w:rPr>
          <w:rFonts w:cstheme="minorHAnsi"/>
        </w:rPr>
      </w:pPr>
      <w:r w:rsidRPr="00B41ED4">
        <w:rPr>
          <w:rFonts w:cstheme="minorHAnsi"/>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DF06D7E" w14:textId="77777777" w:rsidR="00EA27D9" w:rsidRPr="00B41ED4" w:rsidRDefault="00EA27D9" w:rsidP="001C6035">
      <w:pPr>
        <w:jc w:val="both"/>
        <w:rPr>
          <w:rFonts w:cstheme="minorHAnsi"/>
        </w:rPr>
      </w:pPr>
      <w:r w:rsidRPr="00B41ED4">
        <w:rPr>
          <w:rFonts w:cstheme="minorHAnsi"/>
        </w:rPr>
        <w:t xml:space="preserve">Naručitelj će od gospodarskog subjekta zahtijevati da zamjeni subjekt na čiju se sposobnost oslonio radi dokazivanja kriterija za odabir ako utvrdi da kod tog subjekta postoje osnove za isključenje ili da ne udovoljava relevantnim kriterijima za odabir gospodarskog subjekta. </w:t>
      </w:r>
    </w:p>
    <w:p w14:paraId="5BA542EE" w14:textId="77777777" w:rsidR="00EA27D9" w:rsidRPr="00B41ED4" w:rsidRDefault="00EA27D9" w:rsidP="001C6035">
      <w:pPr>
        <w:jc w:val="both"/>
        <w:rPr>
          <w:rFonts w:cstheme="minorHAnsi"/>
        </w:rPr>
      </w:pPr>
      <w:r w:rsidRPr="00B41ED4">
        <w:rPr>
          <w:rFonts w:cstheme="minorHAnsi"/>
        </w:rPr>
        <w:lastRenderedPageBreak/>
        <w:t>Zajednica gospodarskih subjekata može se osloniti na sposobnost članova zajednice ili drugih subjekata pod uvjetima određenim ovom točkom.</w:t>
      </w:r>
    </w:p>
    <w:p w14:paraId="6E057B3A" w14:textId="77777777" w:rsidR="00EA27D9" w:rsidRPr="00B41ED4" w:rsidRDefault="00EA27D9" w:rsidP="00EA27D9">
      <w:pPr>
        <w:pStyle w:val="Naslov1"/>
        <w:rPr>
          <w:rFonts w:cstheme="minorHAnsi"/>
          <w:lang w:val="hr-HR"/>
        </w:rPr>
      </w:pPr>
      <w:bookmarkStart w:id="26" w:name="_Toc43822567"/>
      <w:r w:rsidRPr="00B41ED4">
        <w:rPr>
          <w:rFonts w:cstheme="minorHAnsi"/>
          <w:lang w:val="hr-HR"/>
        </w:rPr>
        <w:t>PODACI O PONUDI</w:t>
      </w:r>
      <w:bookmarkEnd w:id="26"/>
    </w:p>
    <w:p w14:paraId="635546F2" w14:textId="77777777" w:rsidR="00EA27D9" w:rsidRPr="00B41ED4" w:rsidRDefault="00EA27D9" w:rsidP="001C6035">
      <w:pPr>
        <w:jc w:val="both"/>
        <w:rPr>
          <w:rFonts w:cstheme="minorHAnsi"/>
        </w:rPr>
      </w:pPr>
      <w:r w:rsidRPr="00B41ED4">
        <w:rPr>
          <w:rFonts w:cstheme="minorHAnsi"/>
        </w:rPr>
        <w:t>Ponuda je pisana izjava volje ponuditelja da pruži usluge sukladno uvjetima i zahtjevima navedenima u pozivu na dostavu ponuda.</w:t>
      </w:r>
    </w:p>
    <w:p w14:paraId="598F9AE3" w14:textId="77777777" w:rsidR="00EA27D9" w:rsidRPr="00B41ED4" w:rsidRDefault="00EA27D9" w:rsidP="00C86BDD">
      <w:pPr>
        <w:pStyle w:val="Naslov2"/>
        <w:rPr>
          <w:lang w:val="hr-HR"/>
        </w:rPr>
      </w:pPr>
      <w:bookmarkStart w:id="27" w:name="_Toc43822568"/>
      <w:r w:rsidRPr="00B41ED4">
        <w:rPr>
          <w:lang w:val="hr-HR"/>
        </w:rPr>
        <w:t>SADRŽAJ I NAČIN IZRADE PONUDE</w:t>
      </w:r>
      <w:bookmarkEnd w:id="27"/>
    </w:p>
    <w:p w14:paraId="7535E2A9" w14:textId="3C401853" w:rsidR="00EA27D9" w:rsidRPr="00B41ED4" w:rsidRDefault="00EA27D9" w:rsidP="001C6035">
      <w:pPr>
        <w:jc w:val="both"/>
        <w:rPr>
          <w:rFonts w:cstheme="minorHAnsi"/>
        </w:rPr>
      </w:pPr>
      <w:r w:rsidRPr="00B41ED4">
        <w:rPr>
          <w:rFonts w:cstheme="minorHAnsi"/>
        </w:rPr>
        <w:t>Ponuditelj se, sukladno članku 280. Zakona o javnoj nabavi, pri izradi ponude mora pridržavati zahtjeva i uvjeta iz poziva na dostavu ponuda</w:t>
      </w:r>
      <w:r w:rsidR="00142BE8" w:rsidRPr="00B41ED4">
        <w:rPr>
          <w:rFonts w:cstheme="minorHAnsi"/>
        </w:rPr>
        <w:t>.</w:t>
      </w:r>
    </w:p>
    <w:p w14:paraId="2F455253" w14:textId="77777777" w:rsidR="00EA27D9" w:rsidRPr="00B41ED4" w:rsidRDefault="00EA27D9" w:rsidP="00435710">
      <w:pPr>
        <w:pStyle w:val="Naslov3"/>
        <w:numPr>
          <w:ilvl w:val="2"/>
          <w:numId w:val="1"/>
        </w:numPr>
        <w:rPr>
          <w:rFonts w:cstheme="minorHAnsi"/>
          <w:lang w:val="hr-HR"/>
        </w:rPr>
      </w:pPr>
      <w:bookmarkStart w:id="28" w:name="_Toc43822569"/>
      <w:r w:rsidRPr="00B41ED4">
        <w:rPr>
          <w:rFonts w:cstheme="minorHAnsi"/>
          <w:lang w:val="hr-HR"/>
        </w:rPr>
        <w:t>Sadržaj ponude:</w:t>
      </w:r>
      <w:bookmarkEnd w:id="28"/>
    </w:p>
    <w:p w14:paraId="11740768" w14:textId="213E963B" w:rsidR="00EA27D9" w:rsidRPr="00B41ED4" w:rsidRDefault="00EA27D9" w:rsidP="00435710">
      <w:pPr>
        <w:pStyle w:val="Odlomakpopisa"/>
        <w:numPr>
          <w:ilvl w:val="0"/>
          <w:numId w:val="5"/>
        </w:numPr>
        <w:rPr>
          <w:rFonts w:cstheme="minorHAnsi"/>
          <w:sz w:val="22"/>
          <w:szCs w:val="20"/>
          <w:lang w:val="hr-HR"/>
        </w:rPr>
      </w:pPr>
      <w:r w:rsidRPr="00B41ED4">
        <w:rPr>
          <w:rFonts w:cstheme="minorHAnsi"/>
          <w:sz w:val="22"/>
          <w:szCs w:val="20"/>
          <w:lang w:val="hr-HR"/>
        </w:rPr>
        <w:t>popunjeni ponudbeni list</w:t>
      </w:r>
      <w:r w:rsidR="009641EE" w:rsidRPr="00B41ED4">
        <w:rPr>
          <w:rFonts w:cstheme="minorHAnsi"/>
          <w:sz w:val="22"/>
          <w:szCs w:val="20"/>
          <w:lang w:val="hr-HR"/>
        </w:rPr>
        <w:t xml:space="preserve"> (Prilog II)</w:t>
      </w:r>
      <w:r w:rsidRPr="00B41ED4">
        <w:rPr>
          <w:rFonts w:cstheme="minorHAnsi"/>
          <w:sz w:val="22"/>
          <w:szCs w:val="20"/>
          <w:lang w:val="hr-HR"/>
        </w:rPr>
        <w:t xml:space="preserve">, </w:t>
      </w:r>
    </w:p>
    <w:p w14:paraId="292BCF33" w14:textId="3AF1B9DB"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popunjeni podaci o zajednici gospodarskih subjekata (Prilog II</w:t>
      </w:r>
      <w:r w:rsidR="00F20021" w:rsidRPr="00B41ED4">
        <w:rPr>
          <w:rFonts w:cstheme="minorHAnsi"/>
          <w:sz w:val="22"/>
          <w:szCs w:val="20"/>
          <w:lang w:val="hr-HR"/>
        </w:rPr>
        <w:t xml:space="preserve">, </w:t>
      </w:r>
      <w:r w:rsidR="00F20021" w:rsidRPr="00B41ED4">
        <w:rPr>
          <w:rFonts w:cstheme="minorHAnsi"/>
          <w:i/>
          <w:sz w:val="22"/>
          <w:szCs w:val="20"/>
          <w:lang w:val="hr-HR"/>
        </w:rPr>
        <w:t>dostavlja se isključivo u slučaju ponude zajednice gospodarskih subjekata</w:t>
      </w:r>
      <w:r w:rsidRPr="00B41ED4">
        <w:rPr>
          <w:rFonts w:cstheme="minorHAnsi"/>
          <w:sz w:val="22"/>
          <w:szCs w:val="20"/>
          <w:lang w:val="hr-HR"/>
        </w:rPr>
        <w:t xml:space="preserve">), </w:t>
      </w:r>
    </w:p>
    <w:p w14:paraId="10B8AEF9" w14:textId="5932C56E"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popunjeni podaci o podugovarateljima i podaci o dijelu ugovora o nabavi koji se daju u podugovor (Prilog II</w:t>
      </w:r>
      <w:r w:rsidR="00F20021" w:rsidRPr="00B41ED4">
        <w:rPr>
          <w:rFonts w:cstheme="minorHAnsi"/>
          <w:sz w:val="22"/>
          <w:szCs w:val="20"/>
          <w:lang w:val="hr-HR"/>
        </w:rPr>
        <w:t xml:space="preserve">, </w:t>
      </w:r>
      <w:r w:rsidR="00F20021" w:rsidRPr="00B41ED4">
        <w:rPr>
          <w:rFonts w:cstheme="minorHAnsi"/>
          <w:i/>
          <w:sz w:val="22"/>
          <w:szCs w:val="20"/>
          <w:lang w:val="hr-HR"/>
        </w:rPr>
        <w:t>dostavlja se isključivo u slučaju podugovaranja dijela ugovora o nabavi</w:t>
      </w:r>
      <w:r w:rsidRPr="00B41ED4">
        <w:rPr>
          <w:rFonts w:cstheme="minorHAnsi"/>
          <w:sz w:val="22"/>
          <w:szCs w:val="20"/>
          <w:lang w:val="hr-HR"/>
        </w:rPr>
        <w:t xml:space="preserve">), </w:t>
      </w:r>
    </w:p>
    <w:p w14:paraId="7CABE552" w14:textId="6673EB56"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dokumenti kojima se dokazuje da ne postoje osnove za isključenje</w:t>
      </w:r>
      <w:r w:rsidR="00F20021" w:rsidRPr="00B41ED4">
        <w:rPr>
          <w:rFonts w:cstheme="minorHAnsi"/>
          <w:sz w:val="22"/>
          <w:szCs w:val="20"/>
          <w:lang w:val="hr-HR"/>
        </w:rPr>
        <w:t>,</w:t>
      </w:r>
      <w:r w:rsidRPr="00B41ED4">
        <w:rPr>
          <w:sz w:val="22"/>
          <w:szCs w:val="20"/>
          <w:lang w:val="hr-HR"/>
        </w:rPr>
        <w:t xml:space="preserve"> </w:t>
      </w:r>
    </w:p>
    <w:p w14:paraId="234A1BF3" w14:textId="604A5DC2"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dokumenti kojima se dokazuje ispunjavanje kriterija za odabir gospodarskog subjekta,</w:t>
      </w:r>
    </w:p>
    <w:p w14:paraId="1C13A867" w14:textId="77777777"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popunjeni troškovnik,</w:t>
      </w:r>
    </w:p>
    <w:p w14:paraId="09C930E0" w14:textId="21BD6F00"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 xml:space="preserve">popunjeni životopis stručnjaka </w:t>
      </w:r>
      <w:r w:rsidR="00F20021" w:rsidRPr="00B41ED4">
        <w:rPr>
          <w:rFonts w:cstheme="minorHAnsi"/>
          <w:sz w:val="22"/>
          <w:szCs w:val="20"/>
          <w:lang w:val="hr-HR"/>
        </w:rPr>
        <w:t xml:space="preserve">iz točke 3.2.2.2. sukladno minimalnom sadržaju </w:t>
      </w:r>
      <w:r w:rsidRPr="00B41ED4">
        <w:rPr>
          <w:rFonts w:cstheme="minorHAnsi"/>
          <w:sz w:val="22"/>
          <w:szCs w:val="20"/>
          <w:lang w:val="hr-HR"/>
        </w:rPr>
        <w:t>propisanom u oglednom obrascu Prilog V</w:t>
      </w:r>
      <w:r w:rsidR="00F20021" w:rsidRPr="00B41ED4">
        <w:rPr>
          <w:rFonts w:cstheme="minorHAnsi"/>
          <w:sz w:val="22"/>
          <w:szCs w:val="20"/>
          <w:lang w:val="hr-HR"/>
        </w:rPr>
        <w:t xml:space="preserve"> za potrebe dokazivanja točke 4.5.2.</w:t>
      </w:r>
      <w:r w:rsidRPr="00B41ED4">
        <w:rPr>
          <w:rFonts w:cstheme="minorHAnsi"/>
          <w:sz w:val="22"/>
          <w:szCs w:val="20"/>
          <w:lang w:val="hr-HR"/>
        </w:rPr>
        <w:t>,</w:t>
      </w:r>
    </w:p>
    <w:p w14:paraId="5746D999" w14:textId="04CC37A5" w:rsidR="009641EE" w:rsidRPr="00B41ED4" w:rsidRDefault="009641EE" w:rsidP="00435710">
      <w:pPr>
        <w:pStyle w:val="Odlomakpopisa"/>
        <w:numPr>
          <w:ilvl w:val="0"/>
          <w:numId w:val="5"/>
        </w:numPr>
        <w:rPr>
          <w:rFonts w:cstheme="minorHAnsi"/>
          <w:sz w:val="22"/>
          <w:szCs w:val="20"/>
          <w:lang w:val="hr-HR"/>
        </w:rPr>
      </w:pPr>
      <w:r w:rsidRPr="00B41ED4">
        <w:rPr>
          <w:rFonts w:cstheme="minorHAnsi"/>
          <w:sz w:val="22"/>
          <w:szCs w:val="20"/>
          <w:lang w:val="hr-HR"/>
        </w:rPr>
        <w:t>ostale tražene dokumente sukladno Pozivu.</w:t>
      </w:r>
    </w:p>
    <w:p w14:paraId="15556D80" w14:textId="77777777" w:rsidR="00EA27D9" w:rsidRPr="00B41ED4" w:rsidRDefault="00EA27D9" w:rsidP="00435710">
      <w:pPr>
        <w:pStyle w:val="Naslov3"/>
        <w:numPr>
          <w:ilvl w:val="2"/>
          <w:numId w:val="1"/>
        </w:numPr>
        <w:rPr>
          <w:rFonts w:cstheme="minorHAnsi"/>
          <w:lang w:val="hr-HR"/>
        </w:rPr>
      </w:pPr>
      <w:bookmarkStart w:id="29" w:name="_Toc43822570"/>
      <w:r w:rsidRPr="00B41ED4">
        <w:rPr>
          <w:rFonts w:cstheme="minorHAnsi"/>
          <w:lang w:val="hr-HR"/>
        </w:rPr>
        <w:t>Način izrade ponude</w:t>
      </w:r>
      <w:bookmarkEnd w:id="29"/>
    </w:p>
    <w:p w14:paraId="09567D14" w14:textId="77777777" w:rsidR="00EA27D9" w:rsidRPr="00B41ED4" w:rsidRDefault="00EA27D9" w:rsidP="001C6035">
      <w:pPr>
        <w:jc w:val="both"/>
        <w:rPr>
          <w:rFonts w:cstheme="minorHAnsi"/>
        </w:rPr>
      </w:pPr>
      <w:r w:rsidRPr="00B41ED4">
        <w:rPr>
          <w:rFonts w:cstheme="minorHAnsi"/>
        </w:rPr>
        <w:t>Pri izradi ponude ponuditelj se mora pridržavati zahtjeva i uvjeta iz poziva na dostavu ponude.</w:t>
      </w:r>
    </w:p>
    <w:p w14:paraId="560916DF" w14:textId="77777777" w:rsidR="00EA27D9" w:rsidRPr="00B41ED4" w:rsidRDefault="00EA27D9" w:rsidP="001C6035">
      <w:pPr>
        <w:jc w:val="both"/>
        <w:rPr>
          <w:rFonts w:cstheme="minorHAnsi"/>
        </w:rPr>
      </w:pPr>
      <w:r w:rsidRPr="00B41ED4">
        <w:rPr>
          <w:rFonts w:cstheme="minorHAnsi"/>
        </w:rPr>
        <w:t>Pri izradi ponude ponuditelj ne smije mijenjati i nadopunjavati tekst poziva na dostavu ponude.</w:t>
      </w:r>
    </w:p>
    <w:p w14:paraId="35BF421A" w14:textId="77777777" w:rsidR="00EA27D9" w:rsidRPr="00B41ED4" w:rsidRDefault="00EA27D9" w:rsidP="001C6035">
      <w:pPr>
        <w:jc w:val="both"/>
        <w:rPr>
          <w:rFonts w:cstheme="minorHAnsi"/>
        </w:rPr>
      </w:pPr>
      <w:r w:rsidRPr="00B41ED4">
        <w:rPr>
          <w:rFonts w:cstheme="minorHAnsi"/>
        </w:rPr>
        <w:t>Ponuda se izrađuje na način da čini cjelinu. Ako zbog opsega ili drugih objektivnih okolnosti ponuda ne može biti izrađena na način da čini cjelinu, onda se izrađuje u dva ili više dijelova.</w:t>
      </w:r>
    </w:p>
    <w:p w14:paraId="0AB253D7" w14:textId="77777777" w:rsidR="00EA27D9" w:rsidRPr="00B41ED4" w:rsidRDefault="00EA27D9" w:rsidP="001C6035">
      <w:pPr>
        <w:jc w:val="both"/>
        <w:rPr>
          <w:rFonts w:cstheme="minorHAnsi"/>
        </w:rPr>
      </w:pPr>
      <w:r w:rsidRPr="00B41ED4">
        <w:rPr>
          <w:rFonts w:cstheme="minorHAnsi"/>
        </w:rPr>
        <w:t>Ponude se pišu neizbrisivom tintom. Ispravci u ponudi moraju biti izrađeni na način da su vidljivi. Ispravci moraju uz navod datuma ispravka biti potvrđeni potpisom ponuditelja.</w:t>
      </w:r>
    </w:p>
    <w:p w14:paraId="76470DEF" w14:textId="77777777" w:rsidR="00EA27D9" w:rsidRPr="00B41ED4" w:rsidRDefault="00EA27D9" w:rsidP="00C86BDD">
      <w:pPr>
        <w:pStyle w:val="Naslov2"/>
        <w:rPr>
          <w:lang w:val="hr-HR"/>
        </w:rPr>
      </w:pPr>
      <w:bookmarkStart w:id="30" w:name="_Toc43822571"/>
      <w:r w:rsidRPr="00B41ED4">
        <w:rPr>
          <w:lang w:val="hr-HR"/>
        </w:rPr>
        <w:lastRenderedPageBreak/>
        <w:t>NAČIN DOSTAVE PONUDE</w:t>
      </w:r>
      <w:bookmarkEnd w:id="30"/>
    </w:p>
    <w:p w14:paraId="354D8D55" w14:textId="77777777" w:rsidR="00FD5BB8" w:rsidRPr="00B41ED4" w:rsidRDefault="00FD5BB8" w:rsidP="001C6035">
      <w:pPr>
        <w:jc w:val="both"/>
        <w:rPr>
          <w:rFonts w:cstheme="minorHAnsi"/>
        </w:rPr>
      </w:pPr>
      <w:r w:rsidRPr="00B41ED4">
        <w:rPr>
          <w:rFonts w:cstheme="minorHAnsi"/>
        </w:rPr>
        <w:t>Ponuditelj podnosi svoju ponudu o vlastitom trošku bez prava potraživanja nadoknade od Naručitelja po bilo kojoj osnovi.</w:t>
      </w:r>
    </w:p>
    <w:p w14:paraId="7B33CD51" w14:textId="4A327782" w:rsidR="00FD5BB8" w:rsidRPr="00B41ED4" w:rsidRDefault="00FD5BB8" w:rsidP="001C6035">
      <w:pPr>
        <w:jc w:val="both"/>
        <w:rPr>
          <w:rFonts w:cstheme="minorHAnsi"/>
        </w:rPr>
      </w:pPr>
      <w:r w:rsidRPr="00B41ED4">
        <w:rPr>
          <w:rFonts w:cstheme="minorHAnsi"/>
        </w:rPr>
        <w:t xml:space="preserve">Ponuda se u zatvorenoj omotnici dostavlja </w:t>
      </w:r>
      <w:r w:rsidR="00F96A1A" w:rsidRPr="00B41ED4">
        <w:rPr>
          <w:rFonts w:cstheme="minorHAnsi"/>
        </w:rPr>
        <w:t xml:space="preserve">preporučenom poštom ili osobnom dostavom </w:t>
      </w:r>
      <w:r w:rsidRPr="00B41ED4">
        <w:rPr>
          <w:rFonts w:cstheme="minorHAnsi"/>
        </w:rPr>
        <w:t>na adresu naručitelja navedenu u pozivu na dostavu ponude.</w:t>
      </w:r>
    </w:p>
    <w:p w14:paraId="0D589BA8" w14:textId="77777777" w:rsidR="00FD5BB8" w:rsidRPr="00B41ED4" w:rsidRDefault="00FD5BB8" w:rsidP="001C6035">
      <w:pPr>
        <w:jc w:val="both"/>
        <w:rPr>
          <w:rFonts w:cstheme="minorHAnsi"/>
        </w:rPr>
      </w:pPr>
      <w:r w:rsidRPr="00B41ED4">
        <w:rPr>
          <w:rFonts w:cstheme="minorHAnsi"/>
        </w:rPr>
        <w:t>Ponuditelji dostavljaju ponudu sa svim traženim prilozima iz točke 4.1.1. Sadržaj ponude u pisanom obliku na sljedeći način:</w:t>
      </w:r>
    </w:p>
    <w:p w14:paraId="7C8225AF" w14:textId="14671364" w:rsidR="00FD5BB8" w:rsidRPr="00B41ED4" w:rsidRDefault="00FD5BB8" w:rsidP="001C6035">
      <w:pPr>
        <w:jc w:val="both"/>
        <w:rPr>
          <w:rFonts w:cstheme="minorHAnsi"/>
        </w:rPr>
      </w:pPr>
      <w:r w:rsidRPr="00B41ED4">
        <w:rPr>
          <w:rFonts w:cstheme="minorHAnsi"/>
        </w:rPr>
        <w:t xml:space="preserve">Zatvorenu omotnicu s ponudom ponuditelj predaje neposredno ili preporučenom poštanskom pošiljkom na adresu Naručitelja - </w:t>
      </w:r>
      <w:r w:rsidR="00E03601" w:rsidRPr="00B41ED4">
        <w:rPr>
          <w:rFonts w:cstheme="minorHAnsi"/>
        </w:rPr>
        <w:t>Dječji Dom Maestral Split,</w:t>
      </w:r>
      <w:r w:rsidRPr="00B41ED4">
        <w:rPr>
          <w:rFonts w:cstheme="minorHAnsi"/>
        </w:rPr>
        <w:t xml:space="preserve"> </w:t>
      </w:r>
      <w:r w:rsidR="00E03601" w:rsidRPr="00B41ED4">
        <w:rPr>
          <w:rFonts w:cstheme="minorHAnsi"/>
        </w:rPr>
        <w:t>Ulica Jurja Šižgorića 4</w:t>
      </w:r>
      <w:r w:rsidRPr="00B41ED4">
        <w:rPr>
          <w:rFonts w:cstheme="minorHAnsi"/>
        </w:rPr>
        <w:t>, 21000 Split, Republika Hrvatska na kojoj mora biti naznačeno:</w:t>
      </w:r>
    </w:p>
    <w:p w14:paraId="1A448A47" w14:textId="77777777" w:rsidR="00FD5BB8" w:rsidRPr="00B41ED4" w:rsidRDefault="00FD5BB8" w:rsidP="00FD5BB8">
      <w:pPr>
        <w:rPr>
          <w:b/>
        </w:rPr>
      </w:pPr>
      <w:r w:rsidRPr="00B41ED4">
        <w:rPr>
          <w:b/>
        </w:rPr>
        <w:t xml:space="preserve">Na prednjoj strani omotnice mora biti naznačeno: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D5BB8" w:rsidRPr="00B41ED4" w14:paraId="36C8ABC1" w14:textId="77777777" w:rsidTr="00814A40">
        <w:trPr>
          <w:cantSplit/>
          <w:jc w:val="center"/>
        </w:trPr>
        <w:tc>
          <w:tcPr>
            <w:tcW w:w="9270" w:type="dxa"/>
          </w:tcPr>
          <w:p w14:paraId="527977C5" w14:textId="19120D1D" w:rsidR="00FD5BB8" w:rsidRPr="00B41ED4" w:rsidRDefault="009069E1" w:rsidP="00814A40">
            <w:pPr>
              <w:suppressAutoHyphens/>
              <w:jc w:val="center"/>
              <w:rPr>
                <w:rFonts w:cstheme="minorHAnsi"/>
                <w:b/>
              </w:rPr>
            </w:pPr>
            <w:r w:rsidRPr="00B41ED4">
              <w:rPr>
                <w:rFonts w:cstheme="minorHAnsi"/>
                <w:b/>
              </w:rPr>
              <w:t>Dječji Dom Maestral Split</w:t>
            </w:r>
          </w:p>
          <w:p w14:paraId="18F4A054" w14:textId="2ED238A4" w:rsidR="00FD5BB8" w:rsidRPr="00B41ED4" w:rsidRDefault="009069E1" w:rsidP="00814A40">
            <w:pPr>
              <w:suppressAutoHyphens/>
              <w:jc w:val="center"/>
              <w:rPr>
                <w:rFonts w:cstheme="minorHAnsi"/>
                <w:b/>
              </w:rPr>
            </w:pPr>
            <w:r w:rsidRPr="00B41ED4">
              <w:rPr>
                <w:rFonts w:cstheme="minorHAnsi"/>
                <w:b/>
              </w:rPr>
              <w:t>Ulica Jurja Šižgorića 4</w:t>
            </w:r>
            <w:r w:rsidR="00FD5BB8" w:rsidRPr="00B41ED4">
              <w:rPr>
                <w:rFonts w:cstheme="minorHAnsi"/>
                <w:b/>
              </w:rPr>
              <w:t>, 21000 Split, Republika Hrvatska</w:t>
            </w:r>
          </w:p>
          <w:p w14:paraId="6E5C5AA6" w14:textId="0312E972" w:rsidR="00FD5BB8" w:rsidRPr="00B41ED4" w:rsidRDefault="00FD5BB8" w:rsidP="00814A40">
            <w:pPr>
              <w:suppressAutoHyphens/>
              <w:jc w:val="center"/>
              <w:rPr>
                <w:rFonts w:cstheme="minorHAnsi"/>
                <w:b/>
                <w:bCs/>
                <w:lang w:eastAsia="zh-CN"/>
              </w:rPr>
            </w:pPr>
            <w:r w:rsidRPr="00B41ED4">
              <w:rPr>
                <w:rFonts w:cstheme="minorHAnsi"/>
                <w:b/>
                <w:bCs/>
                <w:lang w:eastAsia="zh-CN"/>
              </w:rPr>
              <w:t xml:space="preserve">Usluga tehničke pomoći u vođenju projekta </w:t>
            </w:r>
            <w:r w:rsidR="001559BF" w:rsidRPr="00B41ED4">
              <w:rPr>
                <w:rFonts w:cstheme="minorHAnsi"/>
                <w:b/>
                <w:bCs/>
                <w:lang w:eastAsia="zh-CN"/>
              </w:rPr>
              <w:t>UP.02.2.2.05.0007 Pružimo ruku podrške djeci, mladima i obiteljima</w:t>
            </w:r>
          </w:p>
          <w:p w14:paraId="47333DE4" w14:textId="0975F63C" w:rsidR="00FD5BB8" w:rsidRPr="00B41ED4" w:rsidRDefault="00FD5BB8" w:rsidP="00814A40">
            <w:pPr>
              <w:suppressAutoHyphens/>
              <w:jc w:val="center"/>
              <w:rPr>
                <w:rFonts w:cstheme="minorHAnsi"/>
                <w:b/>
                <w:lang w:eastAsia="zh-CN"/>
              </w:rPr>
            </w:pPr>
            <w:r w:rsidRPr="00B41ED4">
              <w:rPr>
                <w:rFonts w:cstheme="minorHAnsi"/>
                <w:b/>
                <w:lang w:eastAsia="zh-CN"/>
              </w:rPr>
              <w:t xml:space="preserve">Evidencijski broj nabave: </w:t>
            </w:r>
            <w:r w:rsidR="001559BF" w:rsidRPr="00B41ED4">
              <w:rPr>
                <w:rFonts w:cstheme="minorHAnsi"/>
                <w:b/>
                <w:lang w:eastAsia="zh-CN"/>
              </w:rPr>
              <w:t>2020-29-ESF</w:t>
            </w:r>
          </w:p>
          <w:p w14:paraId="13DA3FA7" w14:textId="77777777" w:rsidR="00FD5BB8" w:rsidRPr="00B41ED4" w:rsidRDefault="00FD5BB8" w:rsidP="00814A40">
            <w:pPr>
              <w:jc w:val="center"/>
              <w:rPr>
                <w:b/>
              </w:rPr>
            </w:pPr>
            <w:r w:rsidRPr="00B41ED4">
              <w:rPr>
                <w:rFonts w:cstheme="minorHAnsi"/>
                <w:b/>
                <w:lang w:eastAsia="zh-CN"/>
              </w:rPr>
              <w:t>«NE OTVARAJ».</w:t>
            </w:r>
          </w:p>
        </w:tc>
      </w:tr>
    </w:tbl>
    <w:p w14:paraId="4B71ECE5" w14:textId="77777777" w:rsidR="00FD5BB8" w:rsidRPr="00B41ED4" w:rsidRDefault="00FD5BB8" w:rsidP="00FD5BB8">
      <w:pPr>
        <w:rPr>
          <w:b/>
        </w:rPr>
      </w:pPr>
      <w:r w:rsidRPr="00B41ED4">
        <w:rPr>
          <w:b/>
        </w:rPr>
        <w:t>Na poleđini ili u gornjem lijevom kutu omotnice ponude mora biti naznačeno: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FD5BB8" w:rsidRPr="00B41ED4" w14:paraId="4CFA89EF" w14:textId="77777777" w:rsidTr="00814A40">
        <w:trPr>
          <w:jc w:val="center"/>
        </w:trPr>
        <w:tc>
          <w:tcPr>
            <w:tcW w:w="9270" w:type="dxa"/>
            <w:vAlign w:val="center"/>
          </w:tcPr>
          <w:p w14:paraId="6C99E89A" w14:textId="77777777" w:rsidR="00FD5BB8" w:rsidRPr="00B41ED4" w:rsidRDefault="00FD5BB8" w:rsidP="00814A40">
            <w:pPr>
              <w:jc w:val="center"/>
              <w:rPr>
                <w:b/>
              </w:rPr>
            </w:pPr>
            <w:r w:rsidRPr="00B41ED4">
              <w:rPr>
                <w:b/>
              </w:rPr>
              <w:t xml:space="preserve">Naziv i adresa ponuditelja </w:t>
            </w:r>
          </w:p>
          <w:p w14:paraId="677D4CDC" w14:textId="77777777" w:rsidR="00FD5BB8" w:rsidRPr="00B41ED4" w:rsidRDefault="00FD5BB8" w:rsidP="00814A40">
            <w:pPr>
              <w:jc w:val="center"/>
            </w:pPr>
            <w:r w:rsidRPr="00B41ED4">
              <w:rPr>
                <w:b/>
              </w:rPr>
              <w:t xml:space="preserve">OIB ponuditelja </w:t>
            </w:r>
          </w:p>
        </w:tc>
      </w:tr>
    </w:tbl>
    <w:p w14:paraId="428A72E3"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t>Ponuditelj može do isteka roka za dostavu ponuda dostaviti izmjenu i/ili dopunu ponude.</w:t>
      </w:r>
    </w:p>
    <w:p w14:paraId="546638DE"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t>Izmjena i/ili dopuna ponude dostavlja se na isti način kao i osnovna ponuda s obveznom naznakom da se radi o izmjeni i/ili dopuni ponude.</w:t>
      </w:r>
    </w:p>
    <w:p w14:paraId="70A084A5" w14:textId="77777777" w:rsidR="00FD5BB8" w:rsidRPr="00B41ED4" w:rsidRDefault="00FD5BB8" w:rsidP="00FD5BB8">
      <w:pPr>
        <w:pStyle w:val="t-9-8"/>
        <w:spacing w:before="120" w:beforeAutospacing="0" w:after="120" w:afterAutospacing="0"/>
        <w:ind w:left="0"/>
        <w:rPr>
          <w:sz w:val="22"/>
          <w:szCs w:val="22"/>
        </w:rPr>
      </w:pPr>
      <w:r w:rsidRPr="00B41ED4">
        <w:rPr>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590DB2A3" w14:textId="77777777" w:rsidR="00FD5BB8" w:rsidRPr="00B41ED4" w:rsidRDefault="00FD5BB8" w:rsidP="00FD5BB8">
      <w:pPr>
        <w:pStyle w:val="Default"/>
        <w:spacing w:before="120" w:after="120" w:line="300" w:lineRule="atLeast"/>
        <w:jc w:val="both"/>
        <w:rPr>
          <w:rFonts w:ascii="Calibri" w:hAnsi="Calibri" w:cs="Calibri"/>
          <w:sz w:val="22"/>
          <w:szCs w:val="22"/>
          <w:lang w:eastAsia="hr-HR"/>
        </w:rPr>
      </w:pPr>
      <w:r w:rsidRPr="00B41ED4">
        <w:rPr>
          <w:rFonts w:ascii="Calibri" w:hAnsi="Calibri" w:cs="Calibri"/>
          <w:sz w:val="22"/>
          <w:szCs w:val="22"/>
          <w:lang w:eastAsia="hr-HR"/>
        </w:rPr>
        <w:t>Ponuda se ne može mijenjati ili povući nakon isteka roka za dostavu ponuda.</w:t>
      </w:r>
    </w:p>
    <w:p w14:paraId="75E7C82D" w14:textId="77777777" w:rsidR="00EA27D9" w:rsidRPr="00B41ED4" w:rsidRDefault="00EA27D9" w:rsidP="00C86BDD">
      <w:pPr>
        <w:pStyle w:val="Naslov2"/>
        <w:rPr>
          <w:lang w:val="hr-HR"/>
        </w:rPr>
      </w:pPr>
      <w:bookmarkStart w:id="31" w:name="_Toc43822572"/>
      <w:r w:rsidRPr="00B41ED4">
        <w:rPr>
          <w:lang w:val="hr-HR"/>
        </w:rPr>
        <w:t>NAČIN ODREĐIVANJA CIJENE PONUDE, SADRŽAJ CIJENE I NEPROMJENJIVOST CIJENE</w:t>
      </w:r>
      <w:bookmarkEnd w:id="31"/>
    </w:p>
    <w:p w14:paraId="57F7650D" w14:textId="77777777" w:rsidR="00EA27D9" w:rsidRPr="00B41ED4" w:rsidRDefault="00EA27D9" w:rsidP="001C6035">
      <w:pPr>
        <w:jc w:val="both"/>
        <w:rPr>
          <w:rFonts w:cstheme="minorHAnsi"/>
        </w:rPr>
      </w:pPr>
      <w:r w:rsidRPr="00B41ED4">
        <w:rPr>
          <w:rFonts w:cstheme="minorHAnsi"/>
        </w:rPr>
        <w:t>a)</w:t>
      </w:r>
      <w:r w:rsidRPr="00B41ED4">
        <w:rPr>
          <w:rFonts w:cstheme="minorHAnsi"/>
        </w:rPr>
        <w:tab/>
        <w:t xml:space="preserve">Ponuditelji dostavljaju ponude s cijenom u kunama. </w:t>
      </w:r>
    </w:p>
    <w:p w14:paraId="48EC838E" w14:textId="77777777" w:rsidR="00EA27D9" w:rsidRPr="00B41ED4" w:rsidRDefault="00EA27D9" w:rsidP="001C6035">
      <w:pPr>
        <w:jc w:val="both"/>
        <w:rPr>
          <w:rFonts w:cstheme="minorHAnsi"/>
        </w:rPr>
      </w:pPr>
      <w:r w:rsidRPr="00B41ED4">
        <w:rPr>
          <w:rFonts w:cstheme="minorHAnsi"/>
        </w:rPr>
        <w:lastRenderedPageBreak/>
        <w:t>b)</w:t>
      </w:r>
      <w:r w:rsidRPr="00B41ED4">
        <w:rPr>
          <w:rFonts w:cstheme="minorHAnsi"/>
        </w:rPr>
        <w:tab/>
        <w:t>Cijena ponude piše se brojkama.</w:t>
      </w:r>
    </w:p>
    <w:p w14:paraId="347FC4A4" w14:textId="77777777" w:rsidR="00EA27D9" w:rsidRPr="00B41ED4" w:rsidRDefault="00EA27D9" w:rsidP="001C6035">
      <w:pPr>
        <w:jc w:val="both"/>
        <w:rPr>
          <w:rFonts w:cstheme="minorHAnsi"/>
        </w:rPr>
      </w:pPr>
      <w:r w:rsidRPr="00B41ED4">
        <w:rPr>
          <w:rFonts w:cstheme="minorHAnsi"/>
        </w:rPr>
        <w:t>c)</w:t>
      </w:r>
      <w:r w:rsidRPr="00B41ED4">
        <w:rPr>
          <w:rFonts w:cstheme="minorHAnsi"/>
        </w:rPr>
        <w:tab/>
        <w:t>Ponuditelji su dužni ponuditi, tj. upisati jedinične cijene i ukupne cijene (zaokružene na dvije decimale) za svaku stavku troškovnika, na način kako je to određeno u troškovniku.</w:t>
      </w:r>
    </w:p>
    <w:p w14:paraId="24A78A31" w14:textId="77777777" w:rsidR="00EA27D9" w:rsidRPr="00B41ED4" w:rsidRDefault="00EA27D9" w:rsidP="001C6035">
      <w:pPr>
        <w:jc w:val="both"/>
        <w:rPr>
          <w:rFonts w:cstheme="minorHAnsi"/>
        </w:rPr>
      </w:pPr>
      <w:r w:rsidRPr="00B41ED4">
        <w:rPr>
          <w:rFonts w:cstheme="minorHAnsi"/>
        </w:rPr>
        <w:t>d)</w:t>
      </w:r>
      <w:r w:rsidRPr="00B41ED4">
        <w:rPr>
          <w:rFonts w:cstheme="minorHAnsi"/>
        </w:rPr>
        <w:tab/>
        <w:t>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A6D3FA2" w14:textId="77777777" w:rsidR="00EA27D9" w:rsidRPr="00B41ED4" w:rsidRDefault="00EA27D9" w:rsidP="001C6035">
      <w:pPr>
        <w:jc w:val="both"/>
        <w:rPr>
          <w:rFonts w:cstheme="minorHAnsi"/>
        </w:rPr>
      </w:pPr>
      <w:r w:rsidRPr="00B41ED4">
        <w:rPr>
          <w:rFonts w:cstheme="minorHAnsi"/>
        </w:rPr>
        <w:t>e)</w:t>
      </w:r>
      <w:r w:rsidRPr="00B41ED4">
        <w:rPr>
          <w:rFonts w:cstheme="minorHAnsi"/>
        </w:rPr>
        <w:tab/>
        <w:t xml:space="preserve">U cijenu ponude bez poreza na dodanu vrijednost (PDV) moraju biti uračunati svi troškovi i popusti.  </w:t>
      </w:r>
    </w:p>
    <w:p w14:paraId="5C2F0EC7" w14:textId="77777777" w:rsidR="00EA27D9" w:rsidRPr="00B41ED4" w:rsidRDefault="00EA27D9" w:rsidP="001C6035">
      <w:pPr>
        <w:jc w:val="both"/>
        <w:rPr>
          <w:rFonts w:cstheme="minorHAnsi"/>
        </w:rPr>
      </w:pPr>
      <w:r w:rsidRPr="00B41ED4">
        <w:rPr>
          <w:rFonts w:cstheme="minorHAnsi"/>
        </w:rPr>
        <w:t>f)</w:t>
      </w:r>
      <w:r w:rsidRPr="00B41ED4">
        <w:rPr>
          <w:rFonts w:cstheme="minorHAnsi"/>
        </w:rPr>
        <w:tab/>
        <w:t>Ponuđena ukupna cijena je fiksna i nepromjenjiva za cijelo vrijeme ispunjenja ugovornih obveza i neće se mijenjati za vrijeme važenja Ugovora o javnoj nabavi.</w:t>
      </w:r>
    </w:p>
    <w:p w14:paraId="1456DBD6" w14:textId="77777777" w:rsidR="00EA27D9" w:rsidRPr="00B41ED4" w:rsidRDefault="00EA27D9" w:rsidP="001C6035">
      <w:pPr>
        <w:jc w:val="both"/>
        <w:rPr>
          <w:rFonts w:cstheme="minorHAnsi"/>
        </w:rPr>
      </w:pPr>
      <w:r w:rsidRPr="00B41ED4">
        <w:rPr>
          <w:rFonts w:cstheme="minorHAnsi"/>
        </w:rPr>
        <w:t>g)</w:t>
      </w:r>
      <w:r w:rsidRPr="00B41ED4">
        <w:rPr>
          <w:rFonts w:cstheme="minorHAnsi"/>
        </w:rPr>
        <w:tab/>
        <w:t>Ponuđene jedinične cijene neće se mijenjati zbog naknadno promijenjenih okolnosti po bilo kojoj osnovi, niti u slučaju da se nakon zaključenja Ugovora povećaju cijene elemenata na temelju kojih je ona određena. Ponuditelj se odriče na naknadno promijenjene okolnosti, te izričito jamči da ugovorne jedinične cijene vrijede za cijelo vrijeme ispunjenja ugovornih obveza.</w:t>
      </w:r>
    </w:p>
    <w:p w14:paraId="633C57AA" w14:textId="77777777" w:rsidR="00EA27D9" w:rsidRPr="00B41ED4" w:rsidRDefault="00EA27D9" w:rsidP="001C6035">
      <w:pPr>
        <w:jc w:val="both"/>
        <w:rPr>
          <w:rFonts w:cstheme="minorHAnsi"/>
        </w:rPr>
      </w:pPr>
      <w:r w:rsidRPr="00B41ED4">
        <w:rPr>
          <w:rFonts w:cstheme="minorHAnsi"/>
        </w:rPr>
        <w:t>h)</w:t>
      </w:r>
      <w:r w:rsidRPr="00B41ED4">
        <w:rPr>
          <w:rFonts w:cstheme="minorHAnsi"/>
        </w:rPr>
        <w:tab/>
        <w:t>U ponuđene jedinične cijene uključeni su svi troškovi vezani za izvršenje svih usluga predviđenih ovim pozivom, koji uključuju, ali se ne ograničavaju na troškove rada, troškovi izrade dokumentacije, troškovi kopiranja, putni troškovi, dnevnice, takse, pristojbe i slično, režije uprave tvrtke, zaradu tvrtke, sve poreze i prireze (osim PDV-a), bez obzira da li je u opisu stavki ovog poziva i troškovnika navedeno da jedinična cijena sve ovo obuhvaća.</w:t>
      </w:r>
    </w:p>
    <w:p w14:paraId="1CFBF412" w14:textId="77777777" w:rsidR="00EA27D9" w:rsidRPr="00B41ED4" w:rsidRDefault="00EA27D9" w:rsidP="00C86BDD">
      <w:pPr>
        <w:pStyle w:val="Naslov2"/>
        <w:rPr>
          <w:lang w:val="hr-HR"/>
        </w:rPr>
      </w:pPr>
      <w:bookmarkStart w:id="32" w:name="_Toc43822573"/>
      <w:r w:rsidRPr="00B41ED4">
        <w:rPr>
          <w:lang w:val="hr-HR"/>
        </w:rPr>
        <w:t>VALUTA</w:t>
      </w:r>
      <w:bookmarkEnd w:id="32"/>
    </w:p>
    <w:p w14:paraId="08CF0BD1" w14:textId="77777777" w:rsidR="00EA27D9" w:rsidRPr="00B41ED4" w:rsidRDefault="00EA27D9" w:rsidP="00EA27D9">
      <w:pPr>
        <w:rPr>
          <w:rFonts w:cstheme="minorHAnsi"/>
        </w:rPr>
      </w:pPr>
      <w:r w:rsidRPr="00B41ED4">
        <w:rPr>
          <w:rFonts w:cstheme="minorHAnsi"/>
        </w:rPr>
        <w:t>Ponuditelj izražava cijenu ponude u kunama (HRK).</w:t>
      </w:r>
    </w:p>
    <w:p w14:paraId="0A050A06" w14:textId="77777777" w:rsidR="00EA27D9" w:rsidRPr="00B41ED4" w:rsidRDefault="00EA27D9" w:rsidP="00C86BDD">
      <w:pPr>
        <w:pStyle w:val="Naslov2"/>
        <w:rPr>
          <w:lang w:val="hr-HR"/>
        </w:rPr>
      </w:pPr>
      <w:bookmarkStart w:id="33" w:name="_Toc43822574"/>
      <w:r w:rsidRPr="00B41ED4">
        <w:rPr>
          <w:lang w:val="hr-HR"/>
        </w:rPr>
        <w:t>KRITERIJ ZA ODABIR PONUDE</w:t>
      </w:r>
      <w:bookmarkEnd w:id="33"/>
    </w:p>
    <w:p w14:paraId="7E5E4B63" w14:textId="77777777" w:rsidR="00EA27D9" w:rsidRPr="00B41ED4" w:rsidRDefault="00EA27D9" w:rsidP="00EA27D9">
      <w:pPr>
        <w:rPr>
          <w:rFonts w:cstheme="minorHAnsi"/>
          <w:b/>
          <w:color w:val="144194"/>
        </w:rPr>
      </w:pPr>
      <w:r w:rsidRPr="00B41ED4">
        <w:rPr>
          <w:rFonts w:cstheme="minorHAnsi"/>
        </w:rPr>
        <w:t xml:space="preserve">Kriterij za odabir ponude je </w:t>
      </w:r>
      <w:r w:rsidRPr="00B41ED4">
        <w:rPr>
          <w:rFonts w:cstheme="minorHAnsi"/>
          <w:b/>
          <w:color w:val="1F497D" w:themeColor="text2"/>
        </w:rPr>
        <w:t>ekonomski najpovoljnija ponuda.</w:t>
      </w:r>
    </w:p>
    <w:p w14:paraId="027F128C" w14:textId="77777777" w:rsidR="00EA27D9" w:rsidRPr="00B41ED4" w:rsidRDefault="00EA27D9" w:rsidP="00EA27D9">
      <w:pPr>
        <w:rPr>
          <w:rFonts w:cstheme="minorHAnsi"/>
          <w:b/>
        </w:rPr>
      </w:pPr>
      <w:r w:rsidRPr="00B41ED4">
        <w:rPr>
          <w:rFonts w:cstheme="minorHAnsi"/>
          <w:b/>
        </w:rPr>
        <w:t>KRITERIJI ZA ODABIR EKONOMSKI NAJPOVOLJNIJE PONUDE I NJIHOV RELATIVNI ZNAČAJ:</w:t>
      </w:r>
    </w:p>
    <w:tbl>
      <w:tblPr>
        <w:tblStyle w:val="Svijetlatablicareetke-isticanje12"/>
        <w:tblW w:w="0" w:type="auto"/>
        <w:tblLook w:val="04A0" w:firstRow="1" w:lastRow="0" w:firstColumn="1" w:lastColumn="0" w:noHBand="0" w:noVBand="1"/>
      </w:tblPr>
      <w:tblGrid>
        <w:gridCol w:w="4928"/>
        <w:gridCol w:w="4314"/>
      </w:tblGrid>
      <w:tr w:rsidR="00EA27D9" w:rsidRPr="00B41ED4" w14:paraId="2E345D59" w14:textId="77777777" w:rsidTr="00480A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Pr>
          <w:p w14:paraId="5FF748D1" w14:textId="77777777" w:rsidR="00EA27D9" w:rsidRPr="00B41ED4" w:rsidRDefault="00EA27D9" w:rsidP="001F3060">
            <w:pPr>
              <w:spacing w:line="276" w:lineRule="auto"/>
              <w:jc w:val="center"/>
              <w:rPr>
                <w:rFonts w:cstheme="minorHAnsi"/>
              </w:rPr>
            </w:pPr>
            <w:r w:rsidRPr="00B41ED4">
              <w:rPr>
                <w:rFonts w:cstheme="minorHAnsi"/>
              </w:rPr>
              <w:t>Kriterij</w:t>
            </w:r>
          </w:p>
        </w:tc>
        <w:tc>
          <w:tcPr>
            <w:tcW w:w="4314" w:type="dxa"/>
          </w:tcPr>
          <w:p w14:paraId="2CB17077"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Maksimalni broj bodova po kriteriju</w:t>
            </w:r>
          </w:p>
        </w:tc>
      </w:tr>
      <w:tr w:rsidR="00EA27D9" w:rsidRPr="00B41ED4" w14:paraId="0F73F24B" w14:textId="77777777" w:rsidTr="00480A60">
        <w:tc>
          <w:tcPr>
            <w:cnfStyle w:val="001000000000" w:firstRow="0" w:lastRow="0" w:firstColumn="1" w:lastColumn="0" w:oddVBand="0" w:evenVBand="0" w:oddHBand="0" w:evenHBand="0" w:firstRowFirstColumn="0" w:firstRowLastColumn="0" w:lastRowFirstColumn="0" w:lastRowLastColumn="0"/>
            <w:tcW w:w="4928" w:type="dxa"/>
          </w:tcPr>
          <w:p w14:paraId="29EDEA30" w14:textId="77777777" w:rsidR="00EA27D9" w:rsidRPr="00B41ED4" w:rsidRDefault="00EA27D9" w:rsidP="001F3060">
            <w:pPr>
              <w:spacing w:line="276" w:lineRule="auto"/>
              <w:rPr>
                <w:rFonts w:cstheme="minorHAnsi"/>
              </w:rPr>
            </w:pPr>
            <w:r w:rsidRPr="00B41ED4">
              <w:rPr>
                <w:rFonts w:cstheme="minorHAnsi"/>
              </w:rPr>
              <w:t>Cijena ponude (F</w:t>
            </w:r>
            <w:r w:rsidRPr="00B41ED4">
              <w:rPr>
                <w:rFonts w:cstheme="minorHAnsi"/>
                <w:vertAlign w:val="subscript"/>
              </w:rPr>
              <w:t>max</w:t>
            </w:r>
            <w:r w:rsidRPr="00B41ED4">
              <w:rPr>
                <w:rFonts w:cstheme="minorHAnsi"/>
              </w:rPr>
              <w:t>)</w:t>
            </w:r>
          </w:p>
        </w:tc>
        <w:tc>
          <w:tcPr>
            <w:tcW w:w="4314" w:type="dxa"/>
          </w:tcPr>
          <w:p w14:paraId="273DF886" w14:textId="4041CA9B" w:rsidR="00EA27D9" w:rsidRPr="00B41ED4" w:rsidRDefault="001D0B33"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B41ED4">
              <w:rPr>
                <w:rFonts w:cstheme="minorHAnsi"/>
                <w:b/>
                <w:bCs/>
              </w:rPr>
              <w:t>10</w:t>
            </w:r>
          </w:p>
        </w:tc>
      </w:tr>
      <w:tr w:rsidR="00EA27D9" w:rsidRPr="00B41ED4" w14:paraId="69ABAD86" w14:textId="77777777" w:rsidTr="00480A60">
        <w:tc>
          <w:tcPr>
            <w:cnfStyle w:val="001000000000" w:firstRow="0" w:lastRow="0" w:firstColumn="1" w:lastColumn="0" w:oddVBand="0" w:evenVBand="0" w:oddHBand="0" w:evenHBand="0" w:firstRowFirstColumn="0" w:firstRowLastColumn="0" w:lastRowFirstColumn="0" w:lastRowLastColumn="0"/>
            <w:tcW w:w="4928" w:type="dxa"/>
          </w:tcPr>
          <w:p w14:paraId="6E22D0E7" w14:textId="222165B9" w:rsidR="00EA27D9" w:rsidRPr="00B41ED4" w:rsidRDefault="00EA27D9" w:rsidP="00B561B3">
            <w:pPr>
              <w:spacing w:line="276" w:lineRule="auto"/>
              <w:rPr>
                <w:rFonts w:cstheme="minorHAnsi"/>
              </w:rPr>
            </w:pPr>
            <w:r w:rsidRPr="00B41ED4">
              <w:rPr>
                <w:rFonts w:cstheme="minorHAnsi"/>
              </w:rPr>
              <w:t>Specifično iskustvo stručnjaka (Q</w:t>
            </w:r>
            <w:r w:rsidRPr="00B41ED4">
              <w:rPr>
                <w:rFonts w:cstheme="minorHAnsi"/>
                <w:vertAlign w:val="subscript"/>
              </w:rPr>
              <w:t>max</w:t>
            </w:r>
            <w:r w:rsidRPr="00B41ED4">
              <w:rPr>
                <w:rFonts w:cstheme="minorHAnsi"/>
              </w:rPr>
              <w:t>)</w:t>
            </w:r>
          </w:p>
        </w:tc>
        <w:tc>
          <w:tcPr>
            <w:tcW w:w="4314" w:type="dxa"/>
          </w:tcPr>
          <w:p w14:paraId="48B52DD2" w14:textId="70C025B8" w:rsidR="00EA27D9" w:rsidRPr="00B41ED4" w:rsidRDefault="001D0B33"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B41ED4">
              <w:rPr>
                <w:rFonts w:cstheme="minorHAnsi"/>
                <w:b/>
                <w:bCs/>
              </w:rPr>
              <w:t>90</w:t>
            </w:r>
          </w:p>
        </w:tc>
      </w:tr>
      <w:tr w:rsidR="00EA27D9" w:rsidRPr="00B41ED4" w14:paraId="05F661D0" w14:textId="77777777" w:rsidTr="00480A60">
        <w:tc>
          <w:tcPr>
            <w:cnfStyle w:val="001000000000" w:firstRow="0" w:lastRow="0" w:firstColumn="1" w:lastColumn="0" w:oddVBand="0" w:evenVBand="0" w:oddHBand="0" w:evenHBand="0" w:firstRowFirstColumn="0" w:firstRowLastColumn="0" w:lastRowFirstColumn="0" w:lastRowLastColumn="0"/>
            <w:tcW w:w="4928" w:type="dxa"/>
          </w:tcPr>
          <w:p w14:paraId="7A2CDE85" w14:textId="77777777" w:rsidR="00EA27D9" w:rsidRPr="00B41ED4" w:rsidRDefault="00EA27D9" w:rsidP="001F3060">
            <w:pPr>
              <w:spacing w:line="276" w:lineRule="auto"/>
              <w:rPr>
                <w:rFonts w:cstheme="minorHAnsi"/>
              </w:rPr>
            </w:pPr>
            <w:r w:rsidRPr="00B41ED4">
              <w:rPr>
                <w:rFonts w:cstheme="minorHAnsi"/>
              </w:rPr>
              <w:t>Ukupno (E</w:t>
            </w:r>
            <w:r w:rsidRPr="00B41ED4">
              <w:rPr>
                <w:rFonts w:cstheme="minorHAnsi"/>
                <w:vertAlign w:val="subscript"/>
              </w:rPr>
              <w:t>max</w:t>
            </w:r>
            <w:r w:rsidRPr="00B41ED4">
              <w:rPr>
                <w:rFonts w:cstheme="minorHAnsi"/>
              </w:rPr>
              <w:t>)</w:t>
            </w:r>
          </w:p>
        </w:tc>
        <w:tc>
          <w:tcPr>
            <w:tcW w:w="4314" w:type="dxa"/>
          </w:tcPr>
          <w:p w14:paraId="26618349" w14:textId="77777777" w:rsidR="00EA27D9" w:rsidRPr="00B41ED4" w:rsidRDefault="00EA27D9"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B41ED4">
              <w:rPr>
                <w:rFonts w:cstheme="minorHAnsi"/>
                <w:b/>
                <w:bCs/>
              </w:rPr>
              <w:t>100</w:t>
            </w:r>
          </w:p>
        </w:tc>
      </w:tr>
    </w:tbl>
    <w:p w14:paraId="58131751" w14:textId="77777777" w:rsidR="00EA27D9" w:rsidRPr="00B41ED4" w:rsidRDefault="00EA27D9" w:rsidP="00EA27D9">
      <w:pPr>
        <w:rPr>
          <w:rFonts w:cstheme="minorHAnsi"/>
          <w:b/>
          <w:color w:val="144194"/>
        </w:rPr>
      </w:pPr>
    </w:p>
    <w:p w14:paraId="6F726573" w14:textId="77777777" w:rsidR="00EA27D9" w:rsidRPr="00B41ED4" w:rsidRDefault="00EA27D9" w:rsidP="006E152E">
      <w:pPr>
        <w:jc w:val="both"/>
        <w:rPr>
          <w:rFonts w:cstheme="minorHAnsi"/>
        </w:rPr>
      </w:pPr>
      <w:r w:rsidRPr="00B41ED4">
        <w:rPr>
          <w:rFonts w:cstheme="minorHAnsi"/>
        </w:rPr>
        <w:t xml:space="preserve">Svaki od kriterija se ocjenjuje zasebno sukladno dolje navedenim zahtjevima, a zbroj bodova dobiven kroz svaki od kriterija određuje ukupan broj bodova na način da se upisuje cjelobrojna vrijednost (uz zaokruživanje na dvije decimalne jedinice). Maksimalan broj bodova koji ponuditelj može ostvariti </w:t>
      </w:r>
      <w:r w:rsidRPr="00B41ED4">
        <w:rPr>
          <w:rFonts w:cstheme="minorHAnsi"/>
        </w:rPr>
        <w:lastRenderedPageBreak/>
        <w:t>zbrojem svih kriterija je 100 bodova. Ekonomski najpovoljnija ponuda je ponuda koja, uz kriterije za kvalitativni odabir gospodarskog subjekta, kao i ostalih uvjeta iz Poziv na dostavu ponuda, ostvari najveći broj bodova. U slučaju da su dvije ili više ponuda jednako rangirane prema kriteriju odabira, Naručitelj će odabrati ponudu koja je zaprimljena ranije.</w:t>
      </w:r>
    </w:p>
    <w:p w14:paraId="12AAE39E" w14:textId="77777777" w:rsidR="00EA27D9" w:rsidRPr="00B41ED4" w:rsidRDefault="00EA27D9" w:rsidP="00435710">
      <w:pPr>
        <w:pStyle w:val="Naslov3"/>
        <w:numPr>
          <w:ilvl w:val="2"/>
          <w:numId w:val="1"/>
        </w:numPr>
        <w:rPr>
          <w:rFonts w:cstheme="minorHAnsi"/>
          <w:lang w:val="hr-HR"/>
        </w:rPr>
      </w:pPr>
      <w:bookmarkStart w:id="34" w:name="_Toc43822575"/>
      <w:r w:rsidRPr="00B41ED4">
        <w:rPr>
          <w:rFonts w:cstheme="minorHAnsi"/>
          <w:lang w:val="hr-HR"/>
        </w:rPr>
        <w:t>FINANCIJSKI DIO PONUDE – CIJENA PONUDE (F</w:t>
      </w:r>
      <w:r w:rsidRPr="00B41ED4">
        <w:rPr>
          <w:rFonts w:cstheme="minorHAnsi"/>
          <w:vertAlign w:val="subscript"/>
          <w:lang w:val="hr-HR"/>
        </w:rPr>
        <w:t>max</w:t>
      </w:r>
      <w:r w:rsidRPr="00B41ED4">
        <w:rPr>
          <w:rFonts w:cstheme="minorHAnsi"/>
          <w:lang w:val="hr-HR"/>
        </w:rPr>
        <w:t>)</w:t>
      </w:r>
      <w:bookmarkEnd w:id="34"/>
    </w:p>
    <w:p w14:paraId="40EADB2C" w14:textId="1C46C667" w:rsidR="00EA27D9" w:rsidRPr="00B41ED4" w:rsidRDefault="00EA27D9" w:rsidP="006E152E">
      <w:pPr>
        <w:jc w:val="both"/>
        <w:rPr>
          <w:rFonts w:cstheme="minorHAnsi"/>
        </w:rPr>
      </w:pPr>
      <w:r w:rsidRPr="00B41ED4">
        <w:rPr>
          <w:rFonts w:cstheme="minorHAnsi"/>
        </w:rPr>
        <w:t xml:space="preserve">Maksimalan broj bodova koji ponuditelj može ostvariti u okviru kriterija cijene ponude je </w:t>
      </w:r>
      <w:r w:rsidR="001838BF" w:rsidRPr="00B41ED4">
        <w:rPr>
          <w:rFonts w:cstheme="minorHAnsi"/>
        </w:rPr>
        <w:t>10</w:t>
      </w:r>
      <w:r w:rsidRPr="00B41ED4">
        <w:rPr>
          <w:rFonts w:cstheme="minorHAnsi"/>
        </w:rPr>
        <w:t xml:space="preserve"> bodova. Vrijednosni kriterij: Ponuditelj čija je cijena ponude </w:t>
      </w:r>
      <w:r w:rsidR="001838BF" w:rsidRPr="00B41ED4">
        <w:rPr>
          <w:rFonts w:cstheme="minorHAnsi"/>
        </w:rPr>
        <w:t>sa</w:t>
      </w:r>
      <w:r w:rsidRPr="00B41ED4">
        <w:rPr>
          <w:rFonts w:cstheme="minorHAnsi"/>
        </w:rPr>
        <w:t xml:space="preserve"> PDV-</w:t>
      </w:r>
      <w:r w:rsidR="001838BF" w:rsidRPr="00B41ED4">
        <w:rPr>
          <w:rFonts w:cstheme="minorHAnsi"/>
        </w:rPr>
        <w:t>om</w:t>
      </w:r>
      <w:r w:rsidRPr="00B41ED4">
        <w:rPr>
          <w:rFonts w:cstheme="minorHAnsi"/>
        </w:rPr>
        <w:t xml:space="preserve"> najniža, ostvarit će maksimalan broj bodova. Bodovna vrijednost ponuda određuje se sukladno formuli, kako slijedi:</w:t>
      </w:r>
    </w:p>
    <w:p w14:paraId="0CE6F85C" w14:textId="3C9B54C5" w:rsidR="00EA27D9" w:rsidRPr="00B41ED4" w:rsidRDefault="00EA27D9" w:rsidP="00EA27D9">
      <w:pPr>
        <w:rPr>
          <w:rFonts w:eastAsia="Calibri" w:cstheme="minorHAnsi"/>
          <w:b/>
          <w:sz w:val="28"/>
        </w:rPr>
      </w:pPr>
      <m:oMathPara>
        <m:oMath>
          <m:r>
            <m:rPr>
              <m:sty m:val="b"/>
            </m:rPr>
            <w:rPr>
              <w:rFonts w:ascii="Cambria Math" w:eastAsia="Calibri" w:hAnsi="Cambria Math" w:cstheme="minorHAnsi"/>
              <w:sz w:val="28"/>
            </w:rPr>
            <m:t xml:space="preserve">F= </m:t>
          </m:r>
          <m:f>
            <m:fPr>
              <m:ctrlPr>
                <w:rPr>
                  <w:rFonts w:ascii="Cambria Math" w:eastAsia="Calibri" w:hAnsi="Cambria Math" w:cstheme="minorHAnsi"/>
                  <w:b/>
                  <w:sz w:val="28"/>
                </w:rPr>
              </m:ctrlPr>
            </m:fPr>
            <m:num>
              <m:r>
                <m:rPr>
                  <m:sty m:val="b"/>
                </m:rPr>
                <w:rPr>
                  <w:rFonts w:ascii="Cambria Math" w:eastAsia="Calibri" w:hAnsi="Cambria Math" w:cstheme="minorHAnsi"/>
                  <w:sz w:val="28"/>
                </w:rPr>
                <m:t>F min</m:t>
              </m:r>
            </m:num>
            <m:den>
              <m:r>
                <m:rPr>
                  <m:sty m:val="b"/>
                </m:rPr>
                <w:rPr>
                  <w:rFonts w:ascii="Cambria Math" w:eastAsia="Calibri" w:hAnsi="Cambria Math" w:cstheme="minorHAnsi"/>
                  <w:sz w:val="28"/>
                </w:rPr>
                <m:t>Fp</m:t>
              </m:r>
            </m:den>
          </m:f>
          <m:r>
            <m:rPr>
              <m:sty m:val="b"/>
            </m:rPr>
            <w:rPr>
              <w:rFonts w:ascii="Cambria Math" w:eastAsia="Calibri" w:hAnsi="Cambria Math" w:cstheme="minorHAnsi"/>
              <w:sz w:val="28"/>
            </w:rPr>
            <m:t>*10</m:t>
          </m:r>
        </m:oMath>
      </m:oMathPara>
    </w:p>
    <w:p w14:paraId="13D29EF1" w14:textId="77777777" w:rsidR="00EA27D9" w:rsidRPr="00B41ED4" w:rsidRDefault="00EA27D9" w:rsidP="00EA27D9">
      <w:pPr>
        <w:rPr>
          <w:rFonts w:cstheme="minorHAnsi"/>
        </w:rPr>
      </w:pPr>
      <w:r w:rsidRPr="00B41ED4">
        <w:rPr>
          <w:rFonts w:cstheme="minorHAnsi"/>
        </w:rPr>
        <w:t>Pri čemu su:</w:t>
      </w:r>
    </w:p>
    <w:p w14:paraId="12283BE6" w14:textId="77777777" w:rsidR="00EA27D9" w:rsidRPr="00B41ED4" w:rsidRDefault="00EA27D9" w:rsidP="00EA27D9">
      <w:pPr>
        <w:rPr>
          <w:rFonts w:cstheme="minorHAnsi"/>
        </w:rPr>
      </w:pPr>
      <w:r w:rsidRPr="00B41ED4">
        <w:rPr>
          <w:rFonts w:cstheme="minorHAnsi"/>
          <w:b/>
        </w:rPr>
        <w:t>Fp</w:t>
      </w:r>
      <w:r w:rsidRPr="00B41ED4">
        <w:rPr>
          <w:rFonts w:cstheme="minorHAnsi"/>
        </w:rPr>
        <w:t xml:space="preserve"> – cijena iz promatrane ponude</w:t>
      </w:r>
    </w:p>
    <w:p w14:paraId="2C8EB0CF" w14:textId="77777777" w:rsidR="00EA27D9" w:rsidRPr="00B41ED4" w:rsidRDefault="00EA27D9" w:rsidP="00EA27D9">
      <w:pPr>
        <w:rPr>
          <w:rFonts w:cstheme="minorHAnsi"/>
        </w:rPr>
      </w:pPr>
      <w:r w:rsidRPr="00B41ED4">
        <w:rPr>
          <w:rFonts w:cstheme="minorHAnsi"/>
          <w:b/>
        </w:rPr>
        <w:t>Fmin</w:t>
      </w:r>
      <w:r w:rsidRPr="00B41ED4">
        <w:rPr>
          <w:rFonts w:cstheme="minorHAnsi"/>
        </w:rPr>
        <w:t xml:space="preserve"> – najniža cijena (iz ponude koja ima najmanju ponuđenu cijenu).</w:t>
      </w:r>
    </w:p>
    <w:p w14:paraId="7921CF43" w14:textId="71D5E3DE" w:rsidR="00EA27D9" w:rsidRPr="00B41ED4" w:rsidRDefault="00EA27D9" w:rsidP="006E152E">
      <w:pPr>
        <w:jc w:val="both"/>
        <w:rPr>
          <w:rFonts w:cstheme="minorHAnsi"/>
        </w:rPr>
      </w:pPr>
      <w:r w:rsidRPr="00B41ED4">
        <w:rPr>
          <w:rFonts w:cstheme="minorHAnsi"/>
        </w:rPr>
        <w:t xml:space="preserve">Ovim kriterijem se ocjenjuje cijena ponude ponuditelja. Maksimalan broj bodova koji ponuditelj može ostvariti u okviru ovog kriterija je </w:t>
      </w:r>
      <w:r w:rsidR="001838BF" w:rsidRPr="00B41ED4">
        <w:rPr>
          <w:rFonts w:cstheme="minorHAnsi"/>
          <w:b/>
        </w:rPr>
        <w:t>10</w:t>
      </w:r>
      <w:r w:rsidRPr="00B41ED4">
        <w:rPr>
          <w:rFonts w:cstheme="minorHAnsi"/>
          <w:b/>
        </w:rPr>
        <w:t xml:space="preserve"> bodova</w:t>
      </w:r>
      <w:r w:rsidRPr="00B41ED4">
        <w:rPr>
          <w:rFonts w:cstheme="minorHAnsi"/>
        </w:rPr>
        <w:t>.</w:t>
      </w:r>
    </w:p>
    <w:p w14:paraId="211923EB" w14:textId="77777777" w:rsidR="00EA27D9" w:rsidRPr="00B41ED4" w:rsidRDefault="00EA27D9" w:rsidP="00435710">
      <w:pPr>
        <w:pStyle w:val="Naslov3"/>
        <w:numPr>
          <w:ilvl w:val="2"/>
          <w:numId w:val="1"/>
        </w:numPr>
        <w:rPr>
          <w:rFonts w:cstheme="minorHAnsi"/>
          <w:lang w:val="hr-HR"/>
        </w:rPr>
      </w:pPr>
      <w:bookmarkStart w:id="35" w:name="_Toc43822576"/>
      <w:r w:rsidRPr="00B41ED4">
        <w:rPr>
          <w:rFonts w:cstheme="minorHAnsi"/>
          <w:lang w:val="hr-HR"/>
        </w:rPr>
        <w:t>KVANTATIVNI (TEHNIČKI) DIO PONUDE – SPECIFIČNO ISKUSTVO STRUČNJAKA (Q</w:t>
      </w:r>
      <w:r w:rsidRPr="00B41ED4">
        <w:rPr>
          <w:rFonts w:cstheme="minorHAnsi"/>
          <w:vertAlign w:val="subscript"/>
          <w:lang w:val="hr-HR"/>
        </w:rPr>
        <w:t>max</w:t>
      </w:r>
      <w:r w:rsidRPr="00B41ED4">
        <w:rPr>
          <w:rFonts w:cstheme="minorHAnsi"/>
          <w:lang w:val="hr-HR"/>
        </w:rPr>
        <w:t>)</w:t>
      </w:r>
      <w:bookmarkEnd w:id="35"/>
    </w:p>
    <w:p w14:paraId="5B1ADEDA" w14:textId="6144B245" w:rsidR="00585A5B" w:rsidRPr="00B41ED4" w:rsidRDefault="00EA27D9" w:rsidP="006E152E">
      <w:pPr>
        <w:jc w:val="both"/>
      </w:pPr>
      <w:r w:rsidRPr="00B41ED4">
        <w:t xml:space="preserve">Naručitelj traži dokaz da </w:t>
      </w:r>
      <w:r w:rsidR="001F3329" w:rsidRPr="00B41ED4">
        <w:t>stručnjaci</w:t>
      </w:r>
      <w:r w:rsidRPr="00B41ED4">
        <w:t xml:space="preserve"> ima</w:t>
      </w:r>
      <w:r w:rsidR="001F3329" w:rsidRPr="00B41ED4">
        <w:t>ju</w:t>
      </w:r>
      <w:r w:rsidRPr="00B41ED4">
        <w:t xml:space="preserve"> iskustvo sukladno projektnom zadatku u sklopu ovog Poziva. Ovim kriterijem se ocjenjuje prethodno iskustvo stručnjaka koji će biti uključen</w:t>
      </w:r>
      <w:r w:rsidR="004458E0" w:rsidRPr="00B41ED4">
        <w:t>i</w:t>
      </w:r>
      <w:r w:rsidRPr="00B41ED4">
        <w:t xml:space="preserve"> u provedbu ugovora. </w:t>
      </w:r>
    </w:p>
    <w:p w14:paraId="3C11EB3E" w14:textId="20D91BC7" w:rsidR="00EA27D9" w:rsidRPr="00B41ED4" w:rsidRDefault="00EA27D9" w:rsidP="006E152E">
      <w:pPr>
        <w:jc w:val="both"/>
      </w:pPr>
      <w:r w:rsidRPr="00B41ED4">
        <w:t xml:space="preserve">Maksimalan broj bodova (Qmax) koji ponuditelj može ostvariti u okviru ovog kriterija je </w:t>
      </w:r>
      <w:r w:rsidR="004458E0" w:rsidRPr="00B41ED4">
        <w:t>90</w:t>
      </w:r>
      <w:r w:rsidRPr="00B41ED4">
        <w:t xml:space="preserve"> bodova. U svrhu dokazivanja iskustva stručnjaka u sklopu kriterija za odabir ponude, ponuditelj prilaže životopis</w:t>
      </w:r>
      <w:r w:rsidR="005B3A3E" w:rsidRPr="00B41ED4">
        <w:t>e</w:t>
      </w:r>
      <w:r w:rsidRPr="00B41ED4">
        <w:t xml:space="preserve"> stručnjaka, sukladno oglednom obrascu u Prilogu V ovog Poziva, koji sadrži elemente koji se boduju odnosno odgovarajuće reference (specifično stručno iskustvo) kojima se dokazuje radno iskustvo na određenim poslovima.  </w:t>
      </w:r>
    </w:p>
    <w:p w14:paraId="4073DCA8" w14:textId="3ABA08A3" w:rsidR="00447C06" w:rsidRPr="00B41ED4" w:rsidRDefault="00A73DE8" w:rsidP="003A0961">
      <w:pPr>
        <w:jc w:val="both"/>
        <w:rPr>
          <w:rFonts w:cstheme="minorHAnsi"/>
        </w:rPr>
      </w:pPr>
      <w:r w:rsidRPr="00B41ED4">
        <w:rPr>
          <w:rFonts w:cstheme="minorHAnsi"/>
        </w:rPr>
        <w:t>U tablici u nastavku se navode kriteriji, mjerila i težine kriterija za ocjenjivanje specifičnog stručnog iskustva Stručnjaka(Q</w:t>
      </w:r>
      <w:r w:rsidRPr="00B41ED4">
        <w:rPr>
          <w:rFonts w:cstheme="minorHAnsi"/>
          <w:vertAlign w:val="subscript"/>
        </w:rPr>
        <w:t>max</w:t>
      </w:r>
      <w:r w:rsidRPr="00B41ED4">
        <w:rPr>
          <w:rFonts w:cstheme="minorHAnsi"/>
        </w:rPr>
        <w:t>):</w:t>
      </w:r>
    </w:p>
    <w:tbl>
      <w:tblPr>
        <w:tblStyle w:val="Tablicareetke4-isticanje11"/>
        <w:tblW w:w="0" w:type="auto"/>
        <w:tblLook w:val="04A0" w:firstRow="1" w:lastRow="0" w:firstColumn="1" w:lastColumn="0" w:noHBand="0" w:noVBand="1"/>
      </w:tblPr>
      <w:tblGrid>
        <w:gridCol w:w="2624"/>
        <w:gridCol w:w="2106"/>
        <w:gridCol w:w="2107"/>
        <w:gridCol w:w="2155"/>
        <w:gridCol w:w="24"/>
      </w:tblGrid>
      <w:tr w:rsidR="00EA27D9" w:rsidRPr="00B41ED4" w14:paraId="4EDA0AEB" w14:textId="77777777" w:rsidTr="001C7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4" w:type="dxa"/>
            <w:vAlign w:val="center"/>
          </w:tcPr>
          <w:p w14:paraId="69E93895" w14:textId="77777777" w:rsidR="00EA27D9" w:rsidRPr="00B41ED4" w:rsidRDefault="00EA27D9" w:rsidP="001F3060">
            <w:pPr>
              <w:spacing w:line="276" w:lineRule="auto"/>
              <w:jc w:val="center"/>
              <w:rPr>
                <w:rFonts w:cstheme="minorHAnsi"/>
                <w:sz w:val="20"/>
                <w:szCs w:val="20"/>
              </w:rPr>
            </w:pPr>
            <w:r w:rsidRPr="00B41ED4">
              <w:rPr>
                <w:rFonts w:cstheme="minorHAnsi"/>
                <w:sz w:val="20"/>
                <w:szCs w:val="20"/>
              </w:rPr>
              <w:t>Kriterij</w:t>
            </w:r>
          </w:p>
        </w:tc>
        <w:tc>
          <w:tcPr>
            <w:tcW w:w="2106" w:type="dxa"/>
            <w:vAlign w:val="center"/>
          </w:tcPr>
          <w:p w14:paraId="332C9840"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1ED4">
              <w:rPr>
                <w:rFonts w:cstheme="minorHAnsi"/>
                <w:sz w:val="20"/>
                <w:szCs w:val="20"/>
              </w:rPr>
              <w:t>Kriterij</w:t>
            </w:r>
          </w:p>
        </w:tc>
        <w:tc>
          <w:tcPr>
            <w:tcW w:w="2107" w:type="dxa"/>
            <w:vAlign w:val="center"/>
          </w:tcPr>
          <w:p w14:paraId="50D9AD36"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1ED4">
              <w:rPr>
                <w:rFonts w:cstheme="minorHAnsi"/>
                <w:sz w:val="20"/>
                <w:szCs w:val="20"/>
              </w:rPr>
              <w:t>Bodovi</w:t>
            </w:r>
          </w:p>
        </w:tc>
        <w:tc>
          <w:tcPr>
            <w:tcW w:w="2179" w:type="dxa"/>
            <w:gridSpan w:val="2"/>
            <w:vAlign w:val="center"/>
          </w:tcPr>
          <w:p w14:paraId="49D6C1EA" w14:textId="77777777" w:rsidR="00EA27D9" w:rsidRPr="00B41ED4" w:rsidRDefault="00EA27D9" w:rsidP="001F3060">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41ED4">
              <w:rPr>
                <w:rFonts w:cstheme="minorHAnsi"/>
                <w:sz w:val="20"/>
                <w:szCs w:val="20"/>
              </w:rPr>
              <w:t>Sveukupni broj bodova</w:t>
            </w:r>
          </w:p>
        </w:tc>
      </w:tr>
      <w:tr w:rsidR="00EA27D9" w:rsidRPr="00B41ED4" w14:paraId="77FDE0C4" w14:textId="77777777" w:rsidTr="001C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vAlign w:val="center"/>
          </w:tcPr>
          <w:p w14:paraId="1DE1BC34" w14:textId="764339C2" w:rsidR="00EA27D9" w:rsidRPr="00B41ED4" w:rsidRDefault="006B3490" w:rsidP="001F3060">
            <w:pPr>
              <w:spacing w:line="276" w:lineRule="auto"/>
              <w:rPr>
                <w:rFonts w:cstheme="minorHAnsi"/>
              </w:rPr>
            </w:pPr>
            <w:r w:rsidRPr="00B41ED4">
              <w:rPr>
                <w:rFonts w:cstheme="minorHAnsi"/>
              </w:rPr>
              <w:t>Voditelj tehničke pomoći</w:t>
            </w:r>
          </w:p>
        </w:tc>
      </w:tr>
      <w:tr w:rsidR="00195CC6" w:rsidRPr="00B41ED4" w14:paraId="7CE01843" w14:textId="77777777" w:rsidTr="00586797">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vAlign w:val="center"/>
          </w:tcPr>
          <w:p w14:paraId="59F05B86" w14:textId="3E498D22" w:rsidR="00195CC6" w:rsidRPr="00B41ED4" w:rsidRDefault="00195CC6" w:rsidP="00C22AE9">
            <w:pPr>
              <w:rPr>
                <w:rFonts w:cstheme="minorHAnsi"/>
              </w:rPr>
            </w:pPr>
            <w:r w:rsidRPr="00B41ED4">
              <w:rPr>
                <w:rFonts w:cstheme="minorHAnsi"/>
                <w:b w:val="0"/>
              </w:rPr>
              <w:t>Broj projekata</w:t>
            </w:r>
            <w:r w:rsidR="00C24EF5" w:rsidRPr="00B41ED4">
              <w:rPr>
                <w:rFonts w:cstheme="minorHAnsi"/>
                <w:b w:val="0"/>
              </w:rPr>
              <w:t>*</w:t>
            </w:r>
            <w:r w:rsidRPr="00B41ED4">
              <w:rPr>
                <w:rFonts w:cstheme="minorHAnsi"/>
                <w:b w:val="0"/>
              </w:rPr>
              <w:t xml:space="preserve"> u kojima je stručnjak sudjelovao ili sudjeluje*</w:t>
            </w:r>
            <w:r w:rsidR="00C24EF5" w:rsidRPr="00B41ED4">
              <w:rPr>
                <w:rFonts w:cstheme="minorHAnsi"/>
                <w:b w:val="0"/>
              </w:rPr>
              <w:t>*</w:t>
            </w:r>
            <w:r w:rsidRPr="00B41ED4">
              <w:rPr>
                <w:rFonts w:cstheme="minorHAnsi"/>
                <w:b w:val="0"/>
              </w:rPr>
              <w:t xml:space="preserve"> u ulozi voditelja projekta ili voditelja tima ili voditelja </w:t>
            </w:r>
            <w:r w:rsidRPr="00B41ED4">
              <w:rPr>
                <w:rFonts w:cstheme="minorHAnsi"/>
                <w:b w:val="0"/>
              </w:rPr>
              <w:lastRenderedPageBreak/>
              <w:t>tehničke pomoći u provedbi projekta</w:t>
            </w:r>
          </w:p>
        </w:tc>
        <w:tc>
          <w:tcPr>
            <w:tcW w:w="2106" w:type="dxa"/>
            <w:vAlign w:val="center"/>
          </w:tcPr>
          <w:p w14:paraId="74F3F80C" w14:textId="3680E831" w:rsidR="00195CC6" w:rsidRPr="00B41ED4" w:rsidRDefault="00195CC6" w:rsidP="00A629F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lastRenderedPageBreak/>
              <w:t>1-4</w:t>
            </w:r>
          </w:p>
        </w:tc>
        <w:tc>
          <w:tcPr>
            <w:tcW w:w="2107" w:type="dxa"/>
            <w:vAlign w:val="center"/>
          </w:tcPr>
          <w:p w14:paraId="4E7FD26E" w14:textId="7B543568" w:rsidR="00195CC6" w:rsidRPr="00B41ED4" w:rsidRDefault="00195CC6" w:rsidP="00A629FF">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12</w:t>
            </w:r>
          </w:p>
        </w:tc>
        <w:tc>
          <w:tcPr>
            <w:tcW w:w="2155" w:type="dxa"/>
            <w:vAlign w:val="center"/>
          </w:tcPr>
          <w:p w14:paraId="18B8995C" w14:textId="77777777" w:rsidR="00195CC6" w:rsidRPr="00B41ED4" w:rsidRDefault="00195CC6" w:rsidP="00A629FF">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95CC6" w:rsidRPr="00B41ED4" w14:paraId="508DCB42" w14:textId="77777777" w:rsidTr="00586797">
        <w:trPr>
          <w:gridAfter w:val="1"/>
          <w:cnfStyle w:val="000000100000" w:firstRow="0" w:lastRow="0" w:firstColumn="0" w:lastColumn="0" w:oddVBand="0" w:evenVBand="0" w:oddHBand="1" w:evenHBand="0" w:firstRowFirstColumn="0" w:firstRowLastColumn="0" w:lastRowFirstColumn="0" w:lastRowLastColumn="0"/>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61A4C326" w14:textId="631B7FEF" w:rsidR="00195CC6" w:rsidRPr="00B41ED4" w:rsidRDefault="00195CC6" w:rsidP="00C22AE9">
            <w:pPr>
              <w:rPr>
                <w:rFonts w:cstheme="minorHAnsi"/>
                <w:b w:val="0"/>
              </w:rPr>
            </w:pPr>
          </w:p>
        </w:tc>
        <w:tc>
          <w:tcPr>
            <w:tcW w:w="2106" w:type="dxa"/>
            <w:vAlign w:val="center"/>
          </w:tcPr>
          <w:p w14:paraId="08DF8411" w14:textId="1F5757CF" w:rsidR="00195CC6" w:rsidRPr="00B41ED4" w:rsidRDefault="00195CC6" w:rsidP="00A629F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5-9</w:t>
            </w:r>
          </w:p>
        </w:tc>
        <w:tc>
          <w:tcPr>
            <w:tcW w:w="2107" w:type="dxa"/>
            <w:vAlign w:val="center"/>
          </w:tcPr>
          <w:p w14:paraId="01DA2BF0" w14:textId="75BABBA7" w:rsidR="00195CC6" w:rsidRPr="00B41ED4" w:rsidRDefault="00195CC6" w:rsidP="00A629F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24</w:t>
            </w:r>
          </w:p>
        </w:tc>
        <w:tc>
          <w:tcPr>
            <w:tcW w:w="2155" w:type="dxa"/>
            <w:vMerge w:val="restart"/>
            <w:vAlign w:val="center"/>
          </w:tcPr>
          <w:p w14:paraId="29D44CA9" w14:textId="3B1C5354" w:rsidR="00195CC6" w:rsidRPr="00B41ED4" w:rsidRDefault="00195CC6" w:rsidP="00A629FF">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Maksimalno 60</w:t>
            </w:r>
          </w:p>
        </w:tc>
      </w:tr>
      <w:tr w:rsidR="00195CC6" w:rsidRPr="00B41ED4" w14:paraId="28DAA662" w14:textId="77777777" w:rsidTr="001C7B0D">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6ABB87FA" w14:textId="77777777" w:rsidR="00195CC6" w:rsidRPr="00B41ED4" w:rsidRDefault="00195CC6" w:rsidP="001F3060">
            <w:pPr>
              <w:rPr>
                <w:rFonts w:cstheme="minorHAnsi"/>
              </w:rPr>
            </w:pPr>
          </w:p>
        </w:tc>
        <w:tc>
          <w:tcPr>
            <w:tcW w:w="2106" w:type="dxa"/>
            <w:vAlign w:val="center"/>
          </w:tcPr>
          <w:p w14:paraId="375C7C54" w14:textId="34278F44" w:rsidR="00195CC6" w:rsidRPr="00B41ED4" w:rsidRDefault="00195CC6"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10-14</w:t>
            </w:r>
          </w:p>
        </w:tc>
        <w:tc>
          <w:tcPr>
            <w:tcW w:w="2107" w:type="dxa"/>
            <w:vAlign w:val="center"/>
          </w:tcPr>
          <w:p w14:paraId="721A7BAD" w14:textId="754E2326" w:rsidR="00195CC6" w:rsidRPr="00B41ED4" w:rsidRDefault="00195CC6"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36</w:t>
            </w:r>
          </w:p>
        </w:tc>
        <w:tc>
          <w:tcPr>
            <w:tcW w:w="2155" w:type="dxa"/>
            <w:vMerge/>
            <w:vAlign w:val="center"/>
          </w:tcPr>
          <w:p w14:paraId="7D07A1E4" w14:textId="77777777" w:rsidR="00195CC6" w:rsidRPr="00B41ED4" w:rsidRDefault="00195CC6" w:rsidP="001F306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195CC6" w:rsidRPr="00B41ED4" w14:paraId="562CCAA9" w14:textId="77777777" w:rsidTr="001C7B0D">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557287B6" w14:textId="77777777" w:rsidR="00195CC6" w:rsidRPr="00B41ED4" w:rsidRDefault="00195CC6" w:rsidP="001F3060">
            <w:pPr>
              <w:rPr>
                <w:rFonts w:cstheme="minorHAnsi"/>
              </w:rPr>
            </w:pPr>
          </w:p>
        </w:tc>
        <w:tc>
          <w:tcPr>
            <w:tcW w:w="2106" w:type="dxa"/>
            <w:vAlign w:val="center"/>
          </w:tcPr>
          <w:p w14:paraId="25CD42B6" w14:textId="5E3C3658" w:rsidR="00195CC6" w:rsidRPr="00B41ED4" w:rsidRDefault="00195CC6" w:rsidP="001F306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15-19</w:t>
            </w:r>
          </w:p>
        </w:tc>
        <w:tc>
          <w:tcPr>
            <w:tcW w:w="2107" w:type="dxa"/>
            <w:vAlign w:val="center"/>
          </w:tcPr>
          <w:p w14:paraId="4E8501AE" w14:textId="1426CA61" w:rsidR="00195CC6" w:rsidRPr="00B41ED4" w:rsidRDefault="00195CC6" w:rsidP="001F306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48</w:t>
            </w:r>
          </w:p>
        </w:tc>
        <w:tc>
          <w:tcPr>
            <w:tcW w:w="2155" w:type="dxa"/>
            <w:vMerge/>
            <w:vAlign w:val="center"/>
          </w:tcPr>
          <w:p w14:paraId="5F9E4793" w14:textId="77777777" w:rsidR="00195CC6" w:rsidRPr="00B41ED4" w:rsidRDefault="00195CC6" w:rsidP="001F3060">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195CC6" w:rsidRPr="00B41ED4" w14:paraId="6D00AD51" w14:textId="77777777" w:rsidTr="001C7B0D">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387CA243" w14:textId="77777777" w:rsidR="00195CC6" w:rsidRPr="00B41ED4" w:rsidRDefault="00195CC6" w:rsidP="001F3060">
            <w:pPr>
              <w:rPr>
                <w:rFonts w:cstheme="minorHAnsi"/>
              </w:rPr>
            </w:pPr>
          </w:p>
        </w:tc>
        <w:tc>
          <w:tcPr>
            <w:tcW w:w="2106" w:type="dxa"/>
            <w:vAlign w:val="center"/>
          </w:tcPr>
          <w:p w14:paraId="2069A71B" w14:textId="4C9DAF45" w:rsidR="00195CC6" w:rsidRPr="00B41ED4" w:rsidRDefault="00195CC6" w:rsidP="001F306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20 i više</w:t>
            </w:r>
          </w:p>
        </w:tc>
        <w:tc>
          <w:tcPr>
            <w:tcW w:w="2107" w:type="dxa"/>
            <w:vAlign w:val="center"/>
          </w:tcPr>
          <w:p w14:paraId="103C6FAF" w14:textId="7236E5AF" w:rsidR="00195CC6" w:rsidRPr="00B41ED4" w:rsidRDefault="00195CC6" w:rsidP="001F306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60</w:t>
            </w:r>
          </w:p>
        </w:tc>
        <w:tc>
          <w:tcPr>
            <w:tcW w:w="2155" w:type="dxa"/>
            <w:vMerge/>
            <w:vAlign w:val="center"/>
          </w:tcPr>
          <w:p w14:paraId="79953AE0" w14:textId="77777777" w:rsidR="00195CC6" w:rsidRPr="00B41ED4" w:rsidRDefault="00195CC6" w:rsidP="001F3060">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BC36D5" w:rsidRPr="00B41ED4" w14:paraId="5E106137" w14:textId="77777777" w:rsidTr="00814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vAlign w:val="center"/>
          </w:tcPr>
          <w:p w14:paraId="7A6DB6F2" w14:textId="72BAF76B" w:rsidR="00BC36D5" w:rsidRPr="00B41ED4" w:rsidRDefault="00BC36D5" w:rsidP="00814A40">
            <w:pPr>
              <w:spacing w:line="276" w:lineRule="auto"/>
              <w:rPr>
                <w:rFonts w:cstheme="minorHAnsi"/>
              </w:rPr>
            </w:pPr>
            <w:r w:rsidRPr="00B41ED4">
              <w:rPr>
                <w:rFonts w:cstheme="minorHAnsi"/>
              </w:rPr>
              <w:t>Stručnjak u području administracije projekata</w:t>
            </w:r>
          </w:p>
        </w:tc>
      </w:tr>
      <w:tr w:rsidR="00A351D2" w:rsidRPr="00B41ED4" w14:paraId="5A7D44EC" w14:textId="77777777" w:rsidTr="00814A40">
        <w:trPr>
          <w:gridAfter w:val="1"/>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restart"/>
            <w:vAlign w:val="center"/>
          </w:tcPr>
          <w:p w14:paraId="501B4ACA" w14:textId="03213FAF" w:rsidR="00A351D2" w:rsidRPr="00B41ED4" w:rsidRDefault="00A351D2" w:rsidP="00814A40">
            <w:pPr>
              <w:rPr>
                <w:rFonts w:cstheme="minorHAnsi"/>
              </w:rPr>
            </w:pPr>
            <w:r w:rsidRPr="00B41ED4">
              <w:rPr>
                <w:rFonts w:cstheme="minorHAnsi"/>
                <w:b w:val="0"/>
              </w:rPr>
              <w:t>Broj projekata</w:t>
            </w:r>
            <w:r w:rsidR="00C24EF5" w:rsidRPr="00B41ED4">
              <w:rPr>
                <w:rFonts w:cstheme="minorHAnsi"/>
                <w:b w:val="0"/>
              </w:rPr>
              <w:t>*</w:t>
            </w:r>
            <w:r w:rsidRPr="00B41ED4">
              <w:rPr>
                <w:rFonts w:cstheme="minorHAnsi"/>
                <w:b w:val="0"/>
              </w:rPr>
              <w:t xml:space="preserve"> u kojima je stručnjak sudjelovao ili sudjeluje*</w:t>
            </w:r>
            <w:r w:rsidR="00C24EF5" w:rsidRPr="00B41ED4">
              <w:rPr>
                <w:rFonts w:cstheme="minorHAnsi"/>
                <w:b w:val="0"/>
              </w:rPr>
              <w:t>*</w:t>
            </w:r>
            <w:r w:rsidRPr="00B41ED4">
              <w:rPr>
                <w:rFonts w:cstheme="minorHAnsi"/>
                <w:b w:val="0"/>
              </w:rPr>
              <w:t xml:space="preserve"> u ulozi administratora projekta ili stručnjaka u području administracije projekta </w:t>
            </w:r>
          </w:p>
        </w:tc>
        <w:tc>
          <w:tcPr>
            <w:tcW w:w="2106" w:type="dxa"/>
            <w:vAlign w:val="center"/>
          </w:tcPr>
          <w:p w14:paraId="4211171A" w14:textId="62C2A3E9" w:rsidR="00A351D2" w:rsidRPr="00B41ED4" w:rsidRDefault="00A351D2" w:rsidP="00814A4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1-4</w:t>
            </w:r>
          </w:p>
        </w:tc>
        <w:tc>
          <w:tcPr>
            <w:tcW w:w="2107" w:type="dxa"/>
            <w:vAlign w:val="center"/>
          </w:tcPr>
          <w:p w14:paraId="24B0139E" w14:textId="74C2ECB9" w:rsidR="00A351D2" w:rsidRPr="00B41ED4" w:rsidRDefault="00964CBA" w:rsidP="00814A40">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8</w:t>
            </w:r>
          </w:p>
        </w:tc>
        <w:tc>
          <w:tcPr>
            <w:tcW w:w="2155" w:type="dxa"/>
            <w:vAlign w:val="center"/>
          </w:tcPr>
          <w:p w14:paraId="11ED5FB4" w14:textId="77777777" w:rsidR="00A351D2" w:rsidRPr="00B41ED4" w:rsidRDefault="00A351D2" w:rsidP="00814A40">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351D2" w:rsidRPr="00B41ED4" w14:paraId="6ACE8744" w14:textId="77777777" w:rsidTr="00814A40">
        <w:trPr>
          <w:gridAfter w:val="1"/>
          <w:cnfStyle w:val="000000100000" w:firstRow="0" w:lastRow="0" w:firstColumn="0" w:lastColumn="0" w:oddVBand="0" w:evenVBand="0" w:oddHBand="1" w:evenHBand="0" w:firstRowFirstColumn="0" w:firstRowLastColumn="0" w:lastRowFirstColumn="0" w:lastRowLastColumn="0"/>
          <w:wAfter w:w="24" w:type="dxa"/>
          <w:trHeight w:val="691"/>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356E6C33" w14:textId="4D84C972" w:rsidR="00A351D2" w:rsidRPr="00B41ED4" w:rsidRDefault="00A351D2" w:rsidP="00814A40">
            <w:pPr>
              <w:rPr>
                <w:rFonts w:cstheme="minorHAnsi"/>
                <w:b w:val="0"/>
              </w:rPr>
            </w:pPr>
          </w:p>
        </w:tc>
        <w:tc>
          <w:tcPr>
            <w:tcW w:w="2106" w:type="dxa"/>
            <w:vAlign w:val="center"/>
          </w:tcPr>
          <w:p w14:paraId="6839A59C" w14:textId="1EBA6C15" w:rsidR="00A351D2" w:rsidRPr="00B41ED4" w:rsidRDefault="00A351D2" w:rsidP="00814A4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5-9</w:t>
            </w:r>
          </w:p>
        </w:tc>
        <w:tc>
          <w:tcPr>
            <w:tcW w:w="2107" w:type="dxa"/>
            <w:vAlign w:val="center"/>
          </w:tcPr>
          <w:p w14:paraId="06933DA6" w14:textId="68CBBB67" w:rsidR="00A351D2" w:rsidRPr="00B41ED4" w:rsidRDefault="00964CBA" w:rsidP="00814A4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16</w:t>
            </w:r>
          </w:p>
        </w:tc>
        <w:tc>
          <w:tcPr>
            <w:tcW w:w="2155" w:type="dxa"/>
            <w:vMerge w:val="restart"/>
            <w:vAlign w:val="center"/>
          </w:tcPr>
          <w:p w14:paraId="59B0B2F7" w14:textId="152C0FB7" w:rsidR="00A351D2" w:rsidRPr="00B41ED4" w:rsidRDefault="00A351D2" w:rsidP="00814A40">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Maksimalno 30</w:t>
            </w:r>
          </w:p>
        </w:tc>
      </w:tr>
      <w:tr w:rsidR="00A351D2" w:rsidRPr="00B41ED4" w14:paraId="066003B2" w14:textId="77777777" w:rsidTr="00814A40">
        <w:trPr>
          <w:gridAfter w:val="1"/>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10283E3B" w14:textId="77777777" w:rsidR="00A351D2" w:rsidRPr="00B41ED4" w:rsidRDefault="00A351D2" w:rsidP="00814A40">
            <w:pPr>
              <w:rPr>
                <w:rFonts w:cstheme="minorHAnsi"/>
              </w:rPr>
            </w:pPr>
          </w:p>
        </w:tc>
        <w:tc>
          <w:tcPr>
            <w:tcW w:w="2106" w:type="dxa"/>
            <w:vAlign w:val="center"/>
          </w:tcPr>
          <w:p w14:paraId="72E82117" w14:textId="3950575E" w:rsidR="00A351D2" w:rsidRPr="00B41ED4" w:rsidRDefault="00A351D2" w:rsidP="00814A4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10-14</w:t>
            </w:r>
          </w:p>
        </w:tc>
        <w:tc>
          <w:tcPr>
            <w:tcW w:w="2107" w:type="dxa"/>
            <w:vAlign w:val="center"/>
          </w:tcPr>
          <w:p w14:paraId="4E4A7062" w14:textId="0A1021A0" w:rsidR="00A351D2" w:rsidRPr="00B41ED4" w:rsidRDefault="00F14C44" w:rsidP="00814A4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24</w:t>
            </w:r>
          </w:p>
        </w:tc>
        <w:tc>
          <w:tcPr>
            <w:tcW w:w="2155" w:type="dxa"/>
            <w:vMerge/>
            <w:vAlign w:val="center"/>
          </w:tcPr>
          <w:p w14:paraId="18C6315A" w14:textId="77777777" w:rsidR="00A351D2" w:rsidRPr="00B41ED4" w:rsidRDefault="00A351D2" w:rsidP="00814A4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351D2" w:rsidRPr="00B41ED4" w14:paraId="1CD14379" w14:textId="77777777" w:rsidTr="00814A40">
        <w:trPr>
          <w:gridAfter w:val="1"/>
          <w:cnfStyle w:val="000000100000" w:firstRow="0" w:lastRow="0" w:firstColumn="0" w:lastColumn="0" w:oddVBand="0" w:evenVBand="0" w:oddHBand="1" w:evenHBand="0" w:firstRowFirstColumn="0" w:firstRowLastColumn="0" w:lastRowFirstColumn="0" w:lastRowLastColumn="0"/>
          <w:wAfter w:w="24" w:type="dxa"/>
          <w:trHeight w:val="567"/>
        </w:trPr>
        <w:tc>
          <w:tcPr>
            <w:cnfStyle w:val="001000000000" w:firstRow="0" w:lastRow="0" w:firstColumn="1" w:lastColumn="0" w:oddVBand="0" w:evenVBand="0" w:oddHBand="0" w:evenHBand="0" w:firstRowFirstColumn="0" w:firstRowLastColumn="0" w:lastRowFirstColumn="0" w:lastRowLastColumn="0"/>
            <w:tcW w:w="2624" w:type="dxa"/>
            <w:vMerge/>
            <w:vAlign w:val="center"/>
          </w:tcPr>
          <w:p w14:paraId="2C7A6768" w14:textId="77777777" w:rsidR="00A351D2" w:rsidRPr="00B41ED4" w:rsidRDefault="00A351D2" w:rsidP="00814A40">
            <w:pPr>
              <w:rPr>
                <w:rFonts w:cstheme="minorHAnsi"/>
              </w:rPr>
            </w:pPr>
          </w:p>
        </w:tc>
        <w:tc>
          <w:tcPr>
            <w:tcW w:w="2106" w:type="dxa"/>
            <w:vAlign w:val="center"/>
          </w:tcPr>
          <w:p w14:paraId="6EDDCCE8" w14:textId="3277451D" w:rsidR="00A351D2" w:rsidRPr="00B41ED4" w:rsidRDefault="00A351D2" w:rsidP="00814A4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15 i više</w:t>
            </w:r>
          </w:p>
        </w:tc>
        <w:tc>
          <w:tcPr>
            <w:tcW w:w="2107" w:type="dxa"/>
            <w:vAlign w:val="center"/>
          </w:tcPr>
          <w:p w14:paraId="4E0ACF1A" w14:textId="231D3DAE" w:rsidR="00A351D2" w:rsidRPr="00B41ED4" w:rsidRDefault="001B13EE" w:rsidP="00814A40">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30</w:t>
            </w:r>
          </w:p>
        </w:tc>
        <w:tc>
          <w:tcPr>
            <w:tcW w:w="2155" w:type="dxa"/>
            <w:vMerge/>
            <w:vAlign w:val="center"/>
          </w:tcPr>
          <w:p w14:paraId="0FB7E4CD" w14:textId="77777777" w:rsidR="00A351D2" w:rsidRPr="00B41ED4" w:rsidRDefault="00A351D2" w:rsidP="00814A40">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742E88B3" w14:textId="2B9150C0" w:rsidR="00DC3753" w:rsidRPr="00B41ED4" w:rsidRDefault="00DC3753" w:rsidP="003A0961">
      <w:pPr>
        <w:rPr>
          <w:i/>
          <w:iCs/>
        </w:rPr>
      </w:pPr>
      <w:r w:rsidRPr="00B41ED4">
        <w:rPr>
          <w:i/>
          <w:iCs/>
        </w:rPr>
        <w:t xml:space="preserve">*podrazumijeva projekte minimalne ukupne vrijednosti 800.000,00 HRK </w:t>
      </w:r>
    </w:p>
    <w:p w14:paraId="1AFF7BA9" w14:textId="00D3967E" w:rsidR="001F71FD" w:rsidRPr="00B41ED4" w:rsidRDefault="00DC3753" w:rsidP="003A0961">
      <w:pPr>
        <w:rPr>
          <w:i/>
          <w:iCs/>
        </w:rPr>
      </w:pPr>
      <w:r w:rsidRPr="00B41ED4">
        <w:rPr>
          <w:i/>
          <w:iCs/>
        </w:rPr>
        <w:t>*</w:t>
      </w:r>
      <w:r w:rsidR="00E86838" w:rsidRPr="00B41ED4">
        <w:rPr>
          <w:i/>
          <w:iCs/>
        </w:rPr>
        <w:t>*trajanje sudjelovanja stručnjaka u projektu mora biti minimalno</w:t>
      </w:r>
      <w:r w:rsidR="006565A3" w:rsidRPr="00B41ED4">
        <w:rPr>
          <w:i/>
          <w:iCs/>
        </w:rPr>
        <w:t xml:space="preserve"> </w:t>
      </w:r>
      <w:r w:rsidR="00E86838" w:rsidRPr="00B41ED4">
        <w:rPr>
          <w:i/>
          <w:iCs/>
        </w:rPr>
        <w:t xml:space="preserve"> 12 mjeseci</w:t>
      </w:r>
    </w:p>
    <w:p w14:paraId="65C75396" w14:textId="4E93C2C2" w:rsidR="00043BF3" w:rsidRPr="00B41ED4" w:rsidRDefault="00043BF3" w:rsidP="001F71FD">
      <w:pPr>
        <w:shd w:val="clear" w:color="auto" w:fill="C6D9F1" w:themeFill="text2" w:themeFillTint="33"/>
        <w:rPr>
          <w:rFonts w:cstheme="minorHAnsi"/>
        </w:rPr>
      </w:pPr>
      <w:r w:rsidRPr="00B41ED4">
        <w:rPr>
          <w:rFonts w:cstheme="minorHAnsi"/>
        </w:rPr>
        <w:t xml:space="preserve">Za potrebe utvrđivanja navedenog gospodarski subjekt u ponudi dostavlja: </w:t>
      </w:r>
    </w:p>
    <w:p w14:paraId="2ADE9C27" w14:textId="54E59975" w:rsidR="00043BF3" w:rsidRPr="00B41ED4" w:rsidRDefault="00043BF3" w:rsidP="00C647CB">
      <w:pPr>
        <w:shd w:val="clear" w:color="auto" w:fill="C6D9F1" w:themeFill="text2" w:themeFillTint="33"/>
        <w:rPr>
          <w:rFonts w:cstheme="minorHAnsi"/>
        </w:rPr>
      </w:pPr>
      <w:r w:rsidRPr="00B41ED4">
        <w:rPr>
          <w:rFonts w:cstheme="minorHAnsi"/>
        </w:rPr>
        <w:t xml:space="preserve">– </w:t>
      </w:r>
      <w:r w:rsidRPr="00B41ED4">
        <w:rPr>
          <w:rFonts w:cstheme="minorHAnsi"/>
          <w:b/>
        </w:rPr>
        <w:t>Popunjen životopis stručnjaka</w:t>
      </w:r>
      <w:r w:rsidRPr="00B41ED4">
        <w:rPr>
          <w:rFonts w:cstheme="minorHAnsi"/>
        </w:rPr>
        <w:t xml:space="preserve"> sukladno oglednom obrascu u Prilogu V. ovog Poziva iz kojeg mora biti vidljiv tijek obrazovanja </w:t>
      </w:r>
      <w:r w:rsidR="00D146A3" w:rsidRPr="00B41ED4">
        <w:rPr>
          <w:rFonts w:cstheme="minorHAnsi"/>
        </w:rPr>
        <w:t>i</w:t>
      </w:r>
      <w:r w:rsidRPr="00B41ED4">
        <w:rPr>
          <w:rFonts w:cstheme="minorHAnsi"/>
        </w:rPr>
        <w:t xml:space="preserve"> specifično iskustvo koje će se koristiti u postupku bodovanja sukladno kriteriju odabira</w:t>
      </w:r>
      <w:r w:rsidR="009641EE" w:rsidRPr="00B41ED4">
        <w:rPr>
          <w:rFonts w:cstheme="minorHAnsi"/>
        </w:rPr>
        <w:t>.</w:t>
      </w:r>
    </w:p>
    <w:p w14:paraId="5B9DCD08" w14:textId="77777777" w:rsidR="00043BF3" w:rsidRPr="00B41ED4" w:rsidRDefault="00043BF3" w:rsidP="00C647CB">
      <w:pPr>
        <w:shd w:val="clear" w:color="auto" w:fill="C6D9F1" w:themeFill="text2" w:themeFillTint="33"/>
        <w:rPr>
          <w:i/>
          <w:iCs/>
        </w:rPr>
      </w:pPr>
      <w:r w:rsidRPr="00B41ED4">
        <w:rPr>
          <w:i/>
          <w:iCs/>
        </w:rPr>
        <w:t>NAPOMENA:</w:t>
      </w:r>
    </w:p>
    <w:p w14:paraId="4FCF8EA9" w14:textId="5D7A36C3" w:rsidR="00043BF3" w:rsidRPr="00B41ED4" w:rsidRDefault="00043BF3" w:rsidP="00C647CB">
      <w:pPr>
        <w:shd w:val="clear" w:color="auto" w:fill="C6D9F1" w:themeFill="text2" w:themeFillTint="33"/>
        <w:rPr>
          <w:i/>
          <w:iCs/>
        </w:rPr>
      </w:pPr>
      <w:r w:rsidRPr="00B41ED4">
        <w:rPr>
          <w:i/>
          <w:iCs/>
        </w:rPr>
        <w:t>Ogledni obrazac životopisa</w:t>
      </w:r>
      <w:r w:rsidR="009641EE" w:rsidRPr="00B41ED4">
        <w:rPr>
          <w:i/>
          <w:iCs/>
        </w:rPr>
        <w:t>-Prilog</w:t>
      </w:r>
      <w:r w:rsidRPr="00B41ED4">
        <w:rPr>
          <w:i/>
          <w:iCs/>
        </w:rPr>
        <w:t xml:space="preserve"> V. je fakultativan. Ponuditelji mogu dostaviti vlastiti obrazac životopisa koji sadržajno mora sadržavati sve potrebne minimalne podatke propisane u </w:t>
      </w:r>
      <w:r w:rsidR="009641EE" w:rsidRPr="00B41ED4">
        <w:rPr>
          <w:i/>
          <w:iCs/>
        </w:rPr>
        <w:t>Prilog V</w:t>
      </w:r>
      <w:r w:rsidRPr="00B41ED4">
        <w:rPr>
          <w:i/>
          <w:iCs/>
        </w:rPr>
        <w:t xml:space="preserve">. </w:t>
      </w:r>
    </w:p>
    <w:p w14:paraId="68A0D2AB" w14:textId="56F8735D" w:rsidR="00043BF3" w:rsidRPr="00B41ED4" w:rsidRDefault="00043BF3" w:rsidP="003F75C8">
      <w:pPr>
        <w:jc w:val="both"/>
        <w:rPr>
          <w:b/>
          <w:bCs/>
        </w:rPr>
      </w:pPr>
      <w:r w:rsidRPr="00B41ED4">
        <w:rPr>
          <w:b/>
          <w:bCs/>
        </w:rPr>
        <w:t xml:space="preserve">Postupak bodovanja sukladno kriteriju za odabir vršit će se samo za </w:t>
      </w:r>
      <w:r w:rsidR="000358E2" w:rsidRPr="00B41ED4">
        <w:rPr>
          <w:b/>
          <w:bCs/>
        </w:rPr>
        <w:t>dva</w:t>
      </w:r>
      <w:r w:rsidRPr="00B41ED4">
        <w:rPr>
          <w:b/>
          <w:bCs/>
        </w:rPr>
        <w:t xml:space="preserve"> (</w:t>
      </w:r>
      <w:r w:rsidR="000358E2" w:rsidRPr="00B41ED4">
        <w:rPr>
          <w:b/>
          <w:bCs/>
        </w:rPr>
        <w:t>2</w:t>
      </w:r>
      <w:r w:rsidRPr="00B41ED4">
        <w:rPr>
          <w:b/>
          <w:bCs/>
        </w:rPr>
        <w:t>) tražen</w:t>
      </w:r>
      <w:r w:rsidR="000358E2" w:rsidRPr="00B41ED4">
        <w:rPr>
          <w:b/>
          <w:bCs/>
        </w:rPr>
        <w:t>a</w:t>
      </w:r>
      <w:r w:rsidRPr="00B41ED4">
        <w:rPr>
          <w:b/>
          <w:bCs/>
        </w:rPr>
        <w:t xml:space="preserve"> i imenovan</w:t>
      </w:r>
      <w:r w:rsidR="000358E2" w:rsidRPr="00B41ED4">
        <w:rPr>
          <w:b/>
          <w:bCs/>
        </w:rPr>
        <w:t>a</w:t>
      </w:r>
      <w:r w:rsidRPr="00B41ED4">
        <w:rPr>
          <w:b/>
          <w:bCs/>
        </w:rPr>
        <w:t xml:space="preserve"> stručnjaka.</w:t>
      </w:r>
    </w:p>
    <w:p w14:paraId="3E9E5876" w14:textId="2177CEAD" w:rsidR="00043BF3" w:rsidRPr="00B41ED4" w:rsidRDefault="00CC4C98" w:rsidP="003F75C8">
      <w:pPr>
        <w:jc w:val="both"/>
        <w:rPr>
          <w:b/>
          <w:bCs/>
        </w:rPr>
      </w:pPr>
      <w:r w:rsidRPr="00B41ED4">
        <w:rPr>
          <w:b/>
          <w:bCs/>
        </w:rPr>
        <w:t xml:space="preserve">Ukoliko </w:t>
      </w:r>
      <w:r w:rsidR="009641EE" w:rsidRPr="00B41ED4">
        <w:rPr>
          <w:b/>
          <w:bCs/>
        </w:rPr>
        <w:t>ponuditelj ne dostavi životopis</w:t>
      </w:r>
      <w:r w:rsidRPr="00B41ED4">
        <w:rPr>
          <w:b/>
          <w:bCs/>
        </w:rPr>
        <w:t xml:space="preserve"> stručnjaka u sklopu ponude, ponude će po ovom kriteriju dobiti 0 bodova.</w:t>
      </w:r>
    </w:p>
    <w:p w14:paraId="35110491" w14:textId="77777777" w:rsidR="00043BF3" w:rsidRPr="00B41ED4" w:rsidRDefault="00043BF3" w:rsidP="003F75C8">
      <w:pPr>
        <w:jc w:val="both"/>
      </w:pPr>
      <w:r w:rsidRPr="00B41ED4">
        <w:t>Stručne reference koje ne ispunjavaju i/ili iz kojih nije jasno ispunjavaju li se propisani kriteriji temeljem kojih se vrednuje tehnički dio ponude neće biti bodovane.</w:t>
      </w:r>
    </w:p>
    <w:p w14:paraId="68E9042B" w14:textId="77777777" w:rsidR="00043BF3" w:rsidRPr="00B41ED4" w:rsidRDefault="00043BF3" w:rsidP="003F75C8">
      <w:pPr>
        <w:jc w:val="both"/>
      </w:pPr>
      <w:r w:rsidRPr="00B41ED4">
        <w:t>Naručitelj ima pravo provjeriti istinitost navoda, provjerom navedenih podataka o stečenom iskustvu kod druge ugovorne strane i/ili na drugi dokazivi način.</w:t>
      </w:r>
    </w:p>
    <w:p w14:paraId="0EF49A73" w14:textId="73E5F076" w:rsidR="00043BF3" w:rsidRPr="00B41ED4" w:rsidRDefault="009641EE" w:rsidP="003F75C8">
      <w:pPr>
        <w:jc w:val="both"/>
      </w:pPr>
      <w:r w:rsidRPr="00B41ED4">
        <w:t>Nemarno</w:t>
      </w:r>
      <w:r w:rsidR="00043BF3" w:rsidRPr="00B41ED4">
        <w:t xml:space="preserve"> ili lažno navođenje činjenica u životopisu stručnjaka može dovesti do obijanja ponude.</w:t>
      </w:r>
    </w:p>
    <w:p w14:paraId="68645502" w14:textId="5D03C09D" w:rsidR="00EA27D9" w:rsidRPr="00B41ED4" w:rsidRDefault="00EA27D9" w:rsidP="00435710">
      <w:pPr>
        <w:pStyle w:val="Naslov3"/>
        <w:numPr>
          <w:ilvl w:val="2"/>
          <w:numId w:val="1"/>
        </w:numPr>
        <w:rPr>
          <w:rFonts w:cstheme="minorHAnsi"/>
          <w:lang w:val="hr-HR"/>
        </w:rPr>
      </w:pPr>
      <w:bookmarkStart w:id="36" w:name="_Toc43822577"/>
      <w:r w:rsidRPr="00B41ED4">
        <w:rPr>
          <w:rFonts w:cstheme="minorHAnsi"/>
          <w:lang w:val="hr-HR"/>
        </w:rPr>
        <w:lastRenderedPageBreak/>
        <w:t>UKUPNA VRIJEDNOST PONUDE</w:t>
      </w:r>
      <w:bookmarkEnd w:id="36"/>
    </w:p>
    <w:p w14:paraId="6C1E19D9" w14:textId="77777777" w:rsidR="00EA27D9" w:rsidRPr="00B41ED4" w:rsidRDefault="00EA27D9" w:rsidP="003F75C8">
      <w:pPr>
        <w:jc w:val="both"/>
      </w:pPr>
      <w:r w:rsidRPr="00B41ED4">
        <w:t>Svaki od kriterija se ocjenjuje zasebno sukladno navedenim zahtjevima, a zbroj bodova dobiven kroz svaki od kriterija određuje ukupan broj bodova na način da se upisuje cjelobrojna vrijednost (uz zaokruživanje na dvije decimalne jedinice). Maksimalan broj bodova koji ponuditelj može ostvariti zbrojem svih kriterija je 100 bodova. Ekonomski najpovoljnija ponuda je ponuda koja, uz kriterije za kvalitativni odabir gospodarskog subjekta, kao i ostalih uvjeta iz dokumentacije o nabavi, ostvari najveći broj bodova. U slučaju da su dvije ili više ponuda jednako rangirane prema kriteriju odabira, Naručitelj će odabrati ponudu koja je zaprimljena ranije.</w:t>
      </w:r>
    </w:p>
    <w:p w14:paraId="59D277CA" w14:textId="77777777" w:rsidR="00EA27D9" w:rsidRPr="00B41ED4" w:rsidRDefault="00EA27D9" w:rsidP="00EA27D9">
      <w:pPr>
        <w:rPr>
          <w:rFonts w:cstheme="minorHAnsi"/>
          <w:b/>
        </w:rPr>
      </w:pPr>
      <w:r w:rsidRPr="00B41ED4">
        <w:rPr>
          <w:rFonts w:cstheme="minorHAnsi"/>
          <w:b/>
        </w:rPr>
        <w:t>Ukupna vrijednost ponude izračunava se prema sljedećoj formuli:</w:t>
      </w:r>
    </w:p>
    <w:p w14:paraId="7A4A7831" w14:textId="77777777" w:rsidR="00EA27D9" w:rsidRPr="00B41ED4" w:rsidRDefault="00EA27D9" w:rsidP="00EA27D9">
      <w:pPr>
        <w:jc w:val="center"/>
        <w:rPr>
          <w:rFonts w:cstheme="minorHAnsi"/>
          <w:b/>
        </w:rPr>
      </w:pPr>
      <w:r w:rsidRPr="00B41ED4">
        <w:rPr>
          <w:rFonts w:cstheme="minorHAnsi"/>
          <w:b/>
        </w:rPr>
        <w:t>E = F + Q</w:t>
      </w:r>
    </w:p>
    <w:p w14:paraId="15F1DAA7" w14:textId="77777777" w:rsidR="00EA27D9" w:rsidRPr="00B41ED4" w:rsidRDefault="00EA27D9" w:rsidP="00C86BDD">
      <w:pPr>
        <w:pStyle w:val="Naslov2"/>
        <w:rPr>
          <w:lang w:val="hr-HR"/>
        </w:rPr>
      </w:pPr>
      <w:bookmarkStart w:id="37" w:name="_Toc43822578"/>
      <w:r w:rsidRPr="00B41ED4">
        <w:rPr>
          <w:lang w:val="hr-HR"/>
        </w:rPr>
        <w:t>JEZIK I PISMO PONUDE</w:t>
      </w:r>
      <w:bookmarkEnd w:id="37"/>
    </w:p>
    <w:p w14:paraId="7A5DED0A" w14:textId="77777777" w:rsidR="00EA27D9" w:rsidRPr="00B41ED4" w:rsidRDefault="00EA27D9" w:rsidP="00EA27D9">
      <w:pPr>
        <w:rPr>
          <w:rFonts w:cstheme="minorHAnsi"/>
        </w:rPr>
      </w:pPr>
      <w:r w:rsidRPr="00B41ED4">
        <w:rPr>
          <w:rFonts w:cstheme="minorHAnsi"/>
        </w:rPr>
        <w:t>Ponuda se zajedno s pripadajućom dokumentacijom izrađuje na hrvatskom jeziku i latiničnom pismu. Ako neki dijelovi ponude nisu na hrvatskom jeziku, ponuditelj je obvezan iste dostaviti s prijevodom na hrvatskom jeziku.</w:t>
      </w:r>
    </w:p>
    <w:p w14:paraId="005B9791" w14:textId="77777777" w:rsidR="00EA27D9" w:rsidRPr="00B41ED4" w:rsidRDefault="00EA27D9" w:rsidP="00C86BDD">
      <w:pPr>
        <w:pStyle w:val="Naslov2"/>
        <w:rPr>
          <w:lang w:val="hr-HR"/>
        </w:rPr>
      </w:pPr>
      <w:bookmarkStart w:id="38" w:name="_Toc43822579"/>
      <w:r w:rsidRPr="00B41ED4">
        <w:rPr>
          <w:lang w:val="hr-HR"/>
        </w:rPr>
        <w:t>ROK VALJANOSTI PONUDE</w:t>
      </w:r>
      <w:bookmarkEnd w:id="38"/>
    </w:p>
    <w:p w14:paraId="54D23DC3" w14:textId="77777777" w:rsidR="00EA27D9" w:rsidRPr="00B41ED4" w:rsidRDefault="00EA27D9" w:rsidP="00EA27D9">
      <w:pPr>
        <w:rPr>
          <w:rFonts w:cstheme="minorHAnsi"/>
        </w:rPr>
      </w:pPr>
      <w:r w:rsidRPr="00B41ED4">
        <w:rPr>
          <w:rFonts w:cstheme="minorHAnsi"/>
        </w:rPr>
        <w:t xml:space="preserve">Rok valjanosti ponude </w:t>
      </w:r>
      <w:r w:rsidRPr="00B41ED4">
        <w:rPr>
          <w:rFonts w:cstheme="minorHAnsi"/>
          <w:u w:val="single"/>
        </w:rPr>
        <w:t>ne smije biti kraći od 90 (devedeset) dana</w:t>
      </w:r>
      <w:r w:rsidRPr="00B41ED4">
        <w:rPr>
          <w:rFonts w:cstheme="minorHAnsi"/>
        </w:rPr>
        <w:t xml:space="preserve"> od dana otvaranja ponuda. Ponude s kraćim rokom valjanosti ponude neće se uzeti u razmatranje.</w:t>
      </w:r>
    </w:p>
    <w:p w14:paraId="20984280" w14:textId="77777777" w:rsidR="00EA27D9" w:rsidRPr="00B41ED4" w:rsidRDefault="00EA27D9" w:rsidP="00EA27D9">
      <w:pPr>
        <w:rPr>
          <w:rFonts w:cstheme="minorHAnsi"/>
        </w:rPr>
      </w:pPr>
      <w:r w:rsidRPr="00B41ED4">
        <w:rPr>
          <w:rFonts w:cstheme="minorHAnsi"/>
        </w:rPr>
        <w:t>Naručitelj može zatražiti primjereno produženje roka valjanosti ponude. 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0C3BF681" w14:textId="77777777" w:rsidR="00EA27D9" w:rsidRPr="00B41ED4" w:rsidRDefault="00EA27D9" w:rsidP="00EA27D9">
      <w:pPr>
        <w:pStyle w:val="Naslov1"/>
        <w:rPr>
          <w:rFonts w:cstheme="minorHAnsi"/>
          <w:lang w:val="hr-HR"/>
        </w:rPr>
      </w:pPr>
      <w:bookmarkStart w:id="39" w:name="_Toc43822580"/>
      <w:r w:rsidRPr="00B41ED4">
        <w:rPr>
          <w:rFonts w:cstheme="minorHAnsi"/>
          <w:lang w:val="hr-HR"/>
        </w:rPr>
        <w:t>OSTALE ODREDBE</w:t>
      </w:r>
      <w:bookmarkEnd w:id="39"/>
    </w:p>
    <w:p w14:paraId="3FB258B5" w14:textId="77777777" w:rsidR="00EA27D9" w:rsidRPr="00B41ED4" w:rsidRDefault="00EA27D9" w:rsidP="00C86BDD">
      <w:pPr>
        <w:pStyle w:val="Naslov2"/>
        <w:rPr>
          <w:lang w:val="hr-HR"/>
        </w:rPr>
      </w:pPr>
      <w:bookmarkStart w:id="40" w:name="_Toc43822581"/>
      <w:r w:rsidRPr="00B41ED4">
        <w:rPr>
          <w:lang w:val="hr-HR"/>
        </w:rPr>
        <w:t>OBJAŠNJENJA I IZMJENE POZIVA NA DOSTAVU PONUDE</w:t>
      </w:r>
      <w:bookmarkEnd w:id="40"/>
    </w:p>
    <w:p w14:paraId="3801DC77" w14:textId="77777777" w:rsidR="00EA27D9" w:rsidRPr="00B41ED4" w:rsidRDefault="00EA27D9" w:rsidP="00EA27D9">
      <w:pPr>
        <w:rPr>
          <w:rFonts w:cstheme="minorHAnsi"/>
        </w:rPr>
      </w:pPr>
      <w:r w:rsidRPr="00B41ED4">
        <w:rPr>
          <w:rFonts w:cstheme="minorHAnsi"/>
        </w:rPr>
        <w:t>Gospodarski subjekti mogu za vrijeme roka za dostavu ponuda zahtijevati objašnjenja i izmjene vezane uz poziv na dostavu ponude i moguću dodatnu dokumentaciju, a naručitelj će odgovor bez odgađanja staviti na raspolaganje na isti način kao i osnovnu dokumentaciju bez navođenja podataka o podnositelju zahtjeva.</w:t>
      </w:r>
    </w:p>
    <w:p w14:paraId="3A738A5C" w14:textId="77777777" w:rsidR="00EA27D9" w:rsidRPr="00B41ED4" w:rsidRDefault="00EA27D9" w:rsidP="00C86BDD">
      <w:pPr>
        <w:pStyle w:val="Naslov2"/>
        <w:rPr>
          <w:lang w:val="hr-HR"/>
        </w:rPr>
      </w:pPr>
      <w:bookmarkStart w:id="41" w:name="_Toc43822582"/>
      <w:r w:rsidRPr="00B41ED4">
        <w:rPr>
          <w:lang w:val="hr-HR"/>
        </w:rPr>
        <w:t>DATUM, VRIJEME I MJESTO DOSTAVE PONUDA</w:t>
      </w:r>
      <w:bookmarkEnd w:id="41"/>
    </w:p>
    <w:p w14:paraId="7D8FD00C" w14:textId="29E4D633" w:rsidR="00EA27D9" w:rsidRPr="00B41ED4" w:rsidRDefault="00EA27D9" w:rsidP="00EF0E6D">
      <w:pPr>
        <w:jc w:val="both"/>
        <w:rPr>
          <w:rFonts w:cstheme="minorHAnsi"/>
          <w:b/>
          <w:u w:val="single"/>
        </w:rPr>
      </w:pPr>
      <w:r w:rsidRPr="00B41ED4">
        <w:rPr>
          <w:rFonts w:cstheme="minorHAnsi"/>
          <w:b/>
          <w:u w:val="single"/>
        </w:rPr>
        <w:t xml:space="preserve">Rok za dostavu ponude je </w:t>
      </w:r>
      <w:r w:rsidR="00B41ED4" w:rsidRPr="00B41ED4">
        <w:rPr>
          <w:rFonts w:cstheme="minorHAnsi"/>
          <w:b/>
          <w:u w:val="single"/>
        </w:rPr>
        <w:t>8</w:t>
      </w:r>
      <w:r w:rsidRPr="00B41ED4">
        <w:rPr>
          <w:rFonts w:cstheme="minorHAnsi"/>
          <w:b/>
          <w:u w:val="single"/>
        </w:rPr>
        <w:t>.</w:t>
      </w:r>
      <w:r w:rsidR="00B41ED4" w:rsidRPr="00B41ED4">
        <w:rPr>
          <w:rFonts w:cstheme="minorHAnsi"/>
          <w:b/>
          <w:u w:val="single"/>
        </w:rPr>
        <w:t>7</w:t>
      </w:r>
      <w:r w:rsidRPr="00B41ED4">
        <w:rPr>
          <w:rFonts w:cstheme="minorHAnsi"/>
          <w:b/>
          <w:u w:val="single"/>
        </w:rPr>
        <w:t>.2020. godine do 12:00 sati</w:t>
      </w:r>
      <w:r w:rsidR="00A57374" w:rsidRPr="00B41ED4">
        <w:rPr>
          <w:rFonts w:cstheme="minorHAnsi"/>
          <w:b/>
          <w:u w:val="single"/>
        </w:rPr>
        <w:t xml:space="preserve"> na adresu </w:t>
      </w:r>
      <w:r w:rsidR="00E27E78" w:rsidRPr="00B41ED4">
        <w:rPr>
          <w:rFonts w:cstheme="minorHAnsi"/>
          <w:b/>
          <w:u w:val="single"/>
        </w:rPr>
        <w:t>Naručitelja</w:t>
      </w:r>
      <w:r w:rsidR="006E5781" w:rsidRPr="00B41ED4">
        <w:rPr>
          <w:rFonts w:cstheme="minorHAnsi"/>
          <w:b/>
          <w:u w:val="single"/>
        </w:rPr>
        <w:t xml:space="preserve">: </w:t>
      </w:r>
      <w:r w:rsidR="0098433D" w:rsidRPr="00B41ED4">
        <w:rPr>
          <w:rFonts w:cstheme="minorHAnsi"/>
          <w:b/>
          <w:u w:val="single"/>
        </w:rPr>
        <w:t>Dječji Dom Maestral Split</w:t>
      </w:r>
      <w:r w:rsidR="006E5781" w:rsidRPr="00B41ED4">
        <w:rPr>
          <w:rFonts w:cstheme="minorHAnsi"/>
          <w:b/>
          <w:u w:val="single"/>
        </w:rPr>
        <w:t xml:space="preserve">, </w:t>
      </w:r>
      <w:r w:rsidR="0098433D" w:rsidRPr="00B41ED4">
        <w:rPr>
          <w:rFonts w:cstheme="minorHAnsi"/>
          <w:b/>
          <w:u w:val="single"/>
        </w:rPr>
        <w:t>Ulica Jurja Šižgorića 4</w:t>
      </w:r>
      <w:r w:rsidR="006E5781" w:rsidRPr="00B41ED4">
        <w:rPr>
          <w:rFonts w:cstheme="minorHAnsi"/>
          <w:b/>
          <w:u w:val="single"/>
        </w:rPr>
        <w:t>, 21000 Split, Republika Hrvatska.</w:t>
      </w:r>
    </w:p>
    <w:p w14:paraId="47047F8C" w14:textId="023ECA88" w:rsidR="00722777" w:rsidRPr="00B41ED4" w:rsidRDefault="00722777" w:rsidP="00EA27D9">
      <w:pPr>
        <w:rPr>
          <w:rFonts w:cstheme="minorHAnsi"/>
        </w:rPr>
      </w:pPr>
      <w:r w:rsidRPr="00B41ED4">
        <w:rPr>
          <w:rFonts w:cstheme="minorHAnsi"/>
        </w:rPr>
        <w:t xml:space="preserve">Otvaranje ponuda nije javno. Pregled i ocjena ponuda tajni su do donošenja Odluke o odabiru dobavljača. Pregled i ocjenu pristiglih ponuda obavljaju članovi Povjerenstva te sastavljaju Zapisnik o </w:t>
      </w:r>
      <w:r w:rsidRPr="00B41ED4">
        <w:rPr>
          <w:rFonts w:cstheme="minorHAnsi"/>
        </w:rPr>
        <w:lastRenderedPageBreak/>
        <w:t>otvaranju, pregledu i ocjeni pristiglih ponuda. Na temelju raspoloživih podataka daju prijedlog Odluke o odabiru dobavljača. Odluku o odabiru potpisuje ravnatelj i nakon toga se nastavlja proces sklapanja ugovora s dobavljačem.</w:t>
      </w:r>
    </w:p>
    <w:p w14:paraId="3DEC67F9" w14:textId="102EA745" w:rsidR="00722777" w:rsidRPr="00B41ED4" w:rsidRDefault="00722777" w:rsidP="00EA27D9">
      <w:pPr>
        <w:rPr>
          <w:rFonts w:cstheme="minorHAnsi"/>
        </w:rPr>
      </w:pPr>
      <w:r w:rsidRPr="00B41ED4">
        <w:rPr>
          <w:rFonts w:cstheme="minorHAnsi"/>
        </w:rPr>
        <w:t xml:space="preserve">Ukoliko niti jedna pristigla ponuda ne odgovara zahtjevima iz Poziva na dostavu ponuda donosi se Odluka o poništenju koju potpisuje ravnatelj. </w:t>
      </w:r>
    </w:p>
    <w:p w14:paraId="68D3CD5E" w14:textId="0617EA65" w:rsidR="00722777" w:rsidRPr="00B41ED4" w:rsidRDefault="00722777" w:rsidP="00EA27D9">
      <w:pPr>
        <w:rPr>
          <w:rFonts w:cstheme="minorHAnsi"/>
        </w:rPr>
      </w:pPr>
      <w:r w:rsidRPr="00B41ED4">
        <w:rPr>
          <w:rFonts w:cstheme="minorHAnsi"/>
        </w:rPr>
        <w:t>Gospodarskim subjektima koji su sudjelovali u postupku nabave šalje se Obavijest o odabiru.</w:t>
      </w:r>
    </w:p>
    <w:p w14:paraId="101C6C43" w14:textId="77B25886" w:rsidR="00827804" w:rsidRPr="00B41ED4" w:rsidRDefault="00827804" w:rsidP="00EA27D9">
      <w:pPr>
        <w:rPr>
          <w:rFonts w:cstheme="minorHAnsi"/>
        </w:rPr>
      </w:pPr>
      <w:r w:rsidRPr="00B41ED4">
        <w:rPr>
          <w:rFonts w:cstheme="minorHAnsi"/>
        </w:rPr>
        <w:t>Za odabir ponude dovoljna je jedna (1) pristigla ponuda koja ispunjava sve tražene uvjete i zahtjeve Naručitelja iz poziva na dostavu ponude.</w:t>
      </w:r>
    </w:p>
    <w:p w14:paraId="13F175E3" w14:textId="77777777" w:rsidR="00EA27D9" w:rsidRPr="00B41ED4" w:rsidRDefault="00EA27D9" w:rsidP="00C86BDD">
      <w:pPr>
        <w:pStyle w:val="Naslov2"/>
        <w:rPr>
          <w:lang w:val="hr-HR"/>
        </w:rPr>
      </w:pPr>
      <w:bookmarkStart w:id="42" w:name="_Toc43822583"/>
      <w:r w:rsidRPr="00B41ED4">
        <w:rPr>
          <w:lang w:val="hr-HR"/>
        </w:rPr>
        <w:t>TROŠAK PONUDE I PREUZIMANJE POZIVA NA DOSTAVU PONUDE</w:t>
      </w:r>
      <w:bookmarkEnd w:id="42"/>
    </w:p>
    <w:p w14:paraId="31444ADA" w14:textId="77777777" w:rsidR="00EA27D9" w:rsidRPr="00B41ED4" w:rsidRDefault="00EA27D9" w:rsidP="00EA27D9">
      <w:pPr>
        <w:rPr>
          <w:rFonts w:cstheme="minorHAnsi"/>
        </w:rPr>
      </w:pPr>
      <w:r w:rsidRPr="00B41ED4">
        <w:rPr>
          <w:rFonts w:cstheme="minorHAnsi"/>
        </w:rPr>
        <w:t>Trošak pripreme i podnošenja ponude u cijelosti snosi ponuditelj.</w:t>
      </w:r>
    </w:p>
    <w:p w14:paraId="23F84851" w14:textId="56C7863C" w:rsidR="00EA27D9" w:rsidRPr="00B41ED4" w:rsidRDefault="00A73969" w:rsidP="00C86BDD">
      <w:pPr>
        <w:pStyle w:val="Naslov2"/>
        <w:rPr>
          <w:lang w:val="hr-HR"/>
        </w:rPr>
      </w:pPr>
      <w:bookmarkStart w:id="43" w:name="_Toc43822584"/>
      <w:r w:rsidRPr="00B41ED4">
        <w:rPr>
          <w:lang w:val="hr-HR"/>
        </w:rPr>
        <w:t>ODLUKA</w:t>
      </w:r>
      <w:r w:rsidR="00EA27D9" w:rsidRPr="00B41ED4">
        <w:rPr>
          <w:lang w:val="hr-HR"/>
        </w:rPr>
        <w:t xml:space="preserve"> O ODABIRU ILI PONIŠTENJU</w:t>
      </w:r>
      <w:bookmarkEnd w:id="43"/>
    </w:p>
    <w:p w14:paraId="2BB5B2E2" w14:textId="77777777" w:rsidR="00F83187" w:rsidRPr="00B41ED4" w:rsidRDefault="00F83187" w:rsidP="00F83187">
      <w:pPr>
        <w:rPr>
          <w:rFonts w:cstheme="minorHAnsi"/>
        </w:rPr>
      </w:pPr>
      <w:r w:rsidRPr="00B41ED4">
        <w:rPr>
          <w:rFonts w:cstheme="minorHAnsi"/>
        </w:rPr>
        <w:t>Otvaranje ponuda nije javno. Pregled i ocjena ponuda tajni su do donošenja Odluke o odabiru dobavljača. Pregled i ocjenu pristiglih ponuda obavljaju članovi Povjerenstva te sastavljaju Zapisnik o otvaranju, pregledu i ocjeni pristiglih ponuda. Na temelju raspoloživih podataka daju prijedlog Odluke o odabiru dobavljača. Odluku o odabiru potpisuje ravnatelj i nakon toga se nastavlja proces sklapanja ugovora s dobavljačem.</w:t>
      </w:r>
    </w:p>
    <w:p w14:paraId="4971BEE8" w14:textId="2BEDC8AD" w:rsidR="00F83187" w:rsidRPr="00B41ED4" w:rsidRDefault="00F83187" w:rsidP="00924ADA">
      <w:pPr>
        <w:rPr>
          <w:rFonts w:cstheme="minorHAnsi"/>
        </w:rPr>
      </w:pPr>
      <w:r w:rsidRPr="00B41ED4">
        <w:rPr>
          <w:rFonts w:cstheme="minorHAnsi"/>
        </w:rPr>
        <w:t xml:space="preserve">Ukoliko niti jedna pristigla ponuda ne odgovara zahtjevima iz Poziva na dostavu ponuda donosi se Odluka o poništenju koju potpisuje ravnatelj. </w:t>
      </w:r>
    </w:p>
    <w:p w14:paraId="67E080C4" w14:textId="77777777" w:rsidR="00EA27D9" w:rsidRPr="00B41ED4" w:rsidRDefault="00EA27D9" w:rsidP="00C86BDD">
      <w:pPr>
        <w:pStyle w:val="Naslov2"/>
        <w:rPr>
          <w:lang w:val="hr-HR"/>
        </w:rPr>
      </w:pPr>
      <w:bookmarkStart w:id="44" w:name="_Toc43822585"/>
      <w:r w:rsidRPr="00B41ED4">
        <w:rPr>
          <w:lang w:val="hr-HR"/>
        </w:rPr>
        <w:t>ROK, NAČIN I UVJETI PLAĆANJA</w:t>
      </w:r>
      <w:bookmarkEnd w:id="44"/>
    </w:p>
    <w:p w14:paraId="2AB8D3A5" w14:textId="77777777" w:rsidR="00EA27D9" w:rsidRPr="00B41ED4" w:rsidRDefault="00EA27D9" w:rsidP="00435710">
      <w:pPr>
        <w:pStyle w:val="Naslov3"/>
        <w:numPr>
          <w:ilvl w:val="2"/>
          <w:numId w:val="1"/>
        </w:numPr>
        <w:rPr>
          <w:rFonts w:cstheme="minorHAnsi"/>
          <w:lang w:val="hr-HR"/>
        </w:rPr>
      </w:pPr>
      <w:bookmarkStart w:id="45" w:name="_Toc43822586"/>
      <w:r w:rsidRPr="00B41ED4">
        <w:rPr>
          <w:rFonts w:cstheme="minorHAnsi"/>
          <w:lang w:val="hr-HR"/>
        </w:rPr>
        <w:t>AVANSNO PLAĆANJE</w:t>
      </w:r>
      <w:bookmarkEnd w:id="45"/>
    </w:p>
    <w:p w14:paraId="0F9C1EC3" w14:textId="77777777" w:rsidR="00EA27D9" w:rsidRPr="00B41ED4" w:rsidRDefault="00EA27D9" w:rsidP="00EA27D9">
      <w:pPr>
        <w:rPr>
          <w:rFonts w:cstheme="minorHAnsi"/>
        </w:rPr>
      </w:pPr>
      <w:r w:rsidRPr="00B41ED4">
        <w:rPr>
          <w:rFonts w:cstheme="minorHAnsi"/>
        </w:rPr>
        <w:t>Predujam je isključen, kao i traženje sredstava osiguranja plaćanja.</w:t>
      </w:r>
    </w:p>
    <w:p w14:paraId="7354CCB1" w14:textId="77777777" w:rsidR="00EA27D9" w:rsidRPr="00B41ED4" w:rsidRDefault="00EA27D9" w:rsidP="00435710">
      <w:pPr>
        <w:pStyle w:val="Naslov3"/>
        <w:numPr>
          <w:ilvl w:val="2"/>
          <w:numId w:val="2"/>
        </w:numPr>
        <w:rPr>
          <w:rFonts w:cstheme="minorHAnsi"/>
          <w:lang w:val="hr-HR"/>
        </w:rPr>
      </w:pPr>
      <w:bookmarkStart w:id="46" w:name="_Toc43822587"/>
      <w:r w:rsidRPr="00B41ED4">
        <w:rPr>
          <w:rFonts w:cstheme="minorHAnsi"/>
          <w:lang w:val="hr-HR"/>
        </w:rPr>
        <w:t>IZDAVANJE I PLAĆANJE RAČUNA</w:t>
      </w:r>
      <w:bookmarkEnd w:id="46"/>
    </w:p>
    <w:p w14:paraId="4DE58E7C" w14:textId="3631759A" w:rsidR="00D34D8A" w:rsidRPr="00B41ED4" w:rsidRDefault="00D34D8A" w:rsidP="00D34D8A">
      <w:pPr>
        <w:rPr>
          <w:rFonts w:cstheme="minorHAnsi"/>
        </w:rPr>
      </w:pPr>
      <w:r w:rsidRPr="00B41ED4">
        <w:rPr>
          <w:rFonts w:cstheme="minorHAnsi"/>
        </w:rPr>
        <w:t>Odabrani ponuditelj će tijekom provedbe projekta dostavljati Naručitelju Izvješća o napretku projekta i to za svak</w:t>
      </w:r>
      <w:r w:rsidR="00B662C6" w:rsidRPr="00B41ED4">
        <w:rPr>
          <w:rFonts w:cstheme="minorHAnsi"/>
        </w:rPr>
        <w:t>ih</w:t>
      </w:r>
      <w:r w:rsidRPr="00B41ED4">
        <w:rPr>
          <w:rFonts w:cstheme="minorHAnsi"/>
        </w:rPr>
        <w:t xml:space="preserve"> protek</w:t>
      </w:r>
      <w:r w:rsidR="0011004D" w:rsidRPr="00B41ED4">
        <w:rPr>
          <w:rFonts w:cstheme="minorHAnsi"/>
        </w:rPr>
        <w:t>l</w:t>
      </w:r>
      <w:r w:rsidR="00B662C6" w:rsidRPr="00B41ED4">
        <w:rPr>
          <w:rFonts w:cstheme="minorHAnsi"/>
        </w:rPr>
        <w:t>ih</w:t>
      </w:r>
      <w:r w:rsidRPr="00B41ED4">
        <w:rPr>
          <w:rFonts w:cstheme="minorHAnsi"/>
        </w:rPr>
        <w:t xml:space="preserve"> </w:t>
      </w:r>
      <w:r w:rsidR="00B662C6" w:rsidRPr="00B41ED4">
        <w:rPr>
          <w:rFonts w:cstheme="minorHAnsi"/>
        </w:rPr>
        <w:t>šest</w:t>
      </w:r>
      <w:r w:rsidR="0011004D" w:rsidRPr="00B41ED4">
        <w:rPr>
          <w:rFonts w:cstheme="minorHAnsi"/>
        </w:rPr>
        <w:t xml:space="preserve"> (</w:t>
      </w:r>
      <w:r w:rsidR="00B662C6" w:rsidRPr="00B41ED4">
        <w:rPr>
          <w:rFonts w:cstheme="minorHAnsi"/>
        </w:rPr>
        <w:t>6</w:t>
      </w:r>
      <w:r w:rsidR="0011004D" w:rsidRPr="00B41ED4">
        <w:rPr>
          <w:rFonts w:cstheme="minorHAnsi"/>
        </w:rPr>
        <w:t>)</w:t>
      </w:r>
      <w:r w:rsidRPr="00B41ED4">
        <w:rPr>
          <w:rFonts w:cstheme="minorHAnsi"/>
        </w:rPr>
        <w:t xml:space="preserve"> mjesec</w:t>
      </w:r>
      <w:r w:rsidR="00B662C6" w:rsidRPr="00B41ED4">
        <w:rPr>
          <w:rFonts w:cstheme="minorHAnsi"/>
        </w:rPr>
        <w:t>i</w:t>
      </w:r>
      <w:r w:rsidRPr="00B41ED4">
        <w:rPr>
          <w:rFonts w:cstheme="minorHAnsi"/>
        </w:rPr>
        <w:t xml:space="preserve"> provedbe</w:t>
      </w:r>
      <w:r w:rsidR="008E56DC" w:rsidRPr="00B41ED4">
        <w:rPr>
          <w:rFonts w:cstheme="minorHAnsi"/>
        </w:rPr>
        <w:t xml:space="preserve"> ugovora</w:t>
      </w:r>
      <w:r w:rsidRPr="00B41ED4">
        <w:rPr>
          <w:rFonts w:cstheme="minorHAnsi"/>
        </w:rPr>
        <w:t>. Izvješće o napretku projekta treba sadržavati informacije o aktivnostima provedenim u izvještajnom razdoblju, uključujući i održane sastanke i dokumente dostavljene Naručitelju. U Izvješću je potrebno prikazati napredak projekta u odnosu na vremenski plan i sadržaj aktivnosti sukladno Projektnom zadatku.</w:t>
      </w:r>
    </w:p>
    <w:p w14:paraId="7A97FD17" w14:textId="20593EB0" w:rsidR="00D34D8A" w:rsidRPr="00B41ED4" w:rsidRDefault="00D34D8A" w:rsidP="00D34D8A">
      <w:pPr>
        <w:rPr>
          <w:rFonts w:cstheme="minorHAnsi"/>
        </w:rPr>
      </w:pPr>
      <w:r w:rsidRPr="00B41ED4">
        <w:rPr>
          <w:rFonts w:cstheme="minorHAnsi"/>
        </w:rPr>
        <w:t xml:space="preserve">Odabrani ponuditelj je dužan za pojedino Izvješće o napretku projekta dostaviti nacrt najkasnije 10 dana nakon isteka </w:t>
      </w:r>
      <w:r w:rsidR="00B662C6" w:rsidRPr="00B41ED4">
        <w:rPr>
          <w:rFonts w:cstheme="minorHAnsi"/>
        </w:rPr>
        <w:t>šestomjesečnog</w:t>
      </w:r>
      <w:r w:rsidRPr="00B41ED4">
        <w:rPr>
          <w:rFonts w:cstheme="minorHAnsi"/>
        </w:rPr>
        <w:t xml:space="preserve"> razdoblja na koje se Izvješće odnosi. Naručitelj će u narednih 5 dana dostaviti svoje komentare na nacrt Izvješća o napretku projekta. Nakon zaprimanja komentara, odabrani ponuditelj će u narednih 5 dana dostaviti konačnu inačicu Izvješća o napretku projekta.</w:t>
      </w:r>
    </w:p>
    <w:p w14:paraId="5369D37D" w14:textId="470FF9D6" w:rsidR="00E61EED" w:rsidRPr="00B41ED4" w:rsidRDefault="00E61EED" w:rsidP="00D34D8A">
      <w:pPr>
        <w:rPr>
          <w:rFonts w:cstheme="minorHAnsi"/>
        </w:rPr>
      </w:pPr>
      <w:r w:rsidRPr="00B41ED4">
        <w:rPr>
          <w:rFonts w:cstheme="minorHAnsi"/>
        </w:rPr>
        <w:lastRenderedPageBreak/>
        <w:t xml:space="preserve">Odabrani ponuditelj dostavlja nacrt završnog izvješća najkasnije 10 dana </w:t>
      </w:r>
      <w:r w:rsidR="002C79A3" w:rsidRPr="00B41ED4">
        <w:rPr>
          <w:rFonts w:cstheme="minorHAnsi"/>
        </w:rPr>
        <w:t>nakon</w:t>
      </w:r>
      <w:r w:rsidRPr="00B41ED4">
        <w:rPr>
          <w:rFonts w:cstheme="minorHAnsi"/>
        </w:rPr>
        <w:t xml:space="preserve"> isteka ugovora. Naručitelj će u narednih 5 dana dostaviti komentare na nacrt završnog izvješća. Nakon zaprimanja komentara, odabrani ponuditelj </w:t>
      </w:r>
      <w:r w:rsidR="00D55BC4" w:rsidRPr="00B41ED4">
        <w:rPr>
          <w:rFonts w:cstheme="minorHAnsi"/>
        </w:rPr>
        <w:t>u narednih 5 dana</w:t>
      </w:r>
      <w:r w:rsidRPr="00B41ED4">
        <w:rPr>
          <w:rFonts w:cstheme="minorHAnsi"/>
        </w:rPr>
        <w:t xml:space="preserve"> dostavlja konačnu inačicu završnog izvješća.</w:t>
      </w:r>
    </w:p>
    <w:p w14:paraId="08C07283" w14:textId="1A8DF5A1" w:rsidR="00C87DBE" w:rsidRPr="00B41ED4" w:rsidRDefault="00D34D8A" w:rsidP="00D34D8A">
      <w:pPr>
        <w:rPr>
          <w:rFonts w:cstheme="minorHAnsi"/>
        </w:rPr>
      </w:pPr>
      <w:r w:rsidRPr="00B41ED4">
        <w:rPr>
          <w:rFonts w:cstheme="minorHAnsi"/>
        </w:rPr>
        <w:t>Po primitku konačne inačice Izvješća o napretku projekta koju ovjeri odgovorna osoba Naručitelja, odabrani ponuditelj dostavlja račun za usluge, te se plaćanja odvijaju u fazama kako slijedi:</w:t>
      </w:r>
    </w:p>
    <w:tbl>
      <w:tblPr>
        <w:tblStyle w:val="Tablicareetke4-isticanje11"/>
        <w:tblW w:w="0" w:type="auto"/>
        <w:tblLook w:val="04A0" w:firstRow="1" w:lastRow="0" w:firstColumn="1" w:lastColumn="0" w:noHBand="0" w:noVBand="1"/>
      </w:tblPr>
      <w:tblGrid>
        <w:gridCol w:w="2263"/>
        <w:gridCol w:w="2835"/>
        <w:gridCol w:w="3918"/>
      </w:tblGrid>
      <w:tr w:rsidR="00D34D8A" w:rsidRPr="00B41ED4" w14:paraId="32124D48" w14:textId="77777777" w:rsidTr="00D34D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1DC53F4" w14:textId="77777777" w:rsidR="00D34D8A" w:rsidRPr="00B41ED4" w:rsidRDefault="00D34D8A" w:rsidP="00814A40">
            <w:pPr>
              <w:rPr>
                <w:rFonts w:cstheme="minorHAnsi"/>
              </w:rPr>
            </w:pPr>
            <w:r w:rsidRPr="00B41ED4">
              <w:rPr>
                <w:rFonts w:cstheme="minorHAnsi"/>
              </w:rPr>
              <w:t>FAZA</w:t>
            </w:r>
          </w:p>
        </w:tc>
        <w:tc>
          <w:tcPr>
            <w:tcW w:w="2835" w:type="dxa"/>
          </w:tcPr>
          <w:p w14:paraId="7C8D5CE0" w14:textId="77777777" w:rsidR="00D34D8A" w:rsidRPr="00B41ED4" w:rsidRDefault="00D34D8A" w:rsidP="00814A40">
            <w:pP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VRIJEDNOST</w:t>
            </w:r>
          </w:p>
        </w:tc>
        <w:tc>
          <w:tcPr>
            <w:tcW w:w="3918" w:type="dxa"/>
          </w:tcPr>
          <w:p w14:paraId="56310825" w14:textId="77777777" w:rsidR="00D34D8A" w:rsidRPr="00B41ED4" w:rsidRDefault="00D34D8A" w:rsidP="00814A40">
            <w:pPr>
              <w:cnfStyle w:val="100000000000" w:firstRow="1" w:lastRow="0" w:firstColumn="0" w:lastColumn="0" w:oddVBand="0" w:evenVBand="0" w:oddHBand="0" w:evenHBand="0" w:firstRowFirstColumn="0" w:firstRowLastColumn="0" w:lastRowFirstColumn="0" w:lastRowLastColumn="0"/>
              <w:rPr>
                <w:rFonts w:cstheme="minorHAnsi"/>
              </w:rPr>
            </w:pPr>
            <w:r w:rsidRPr="00B41ED4">
              <w:rPr>
                <w:rFonts w:cstheme="minorHAnsi"/>
              </w:rPr>
              <w:t>AKTIVNOST</w:t>
            </w:r>
          </w:p>
        </w:tc>
      </w:tr>
      <w:tr w:rsidR="00315159" w:rsidRPr="00B41ED4" w14:paraId="6B5D757B" w14:textId="77777777" w:rsidTr="00D3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32B94D5" w14:textId="77777777" w:rsidR="00315159" w:rsidRPr="00B41ED4" w:rsidRDefault="00315159" w:rsidP="00315159">
            <w:pPr>
              <w:rPr>
                <w:rFonts w:cstheme="minorHAnsi"/>
              </w:rPr>
            </w:pPr>
            <w:r w:rsidRPr="00B41ED4">
              <w:rPr>
                <w:rFonts w:cstheme="minorHAnsi"/>
              </w:rPr>
              <w:t>1. faza</w:t>
            </w:r>
          </w:p>
        </w:tc>
        <w:tc>
          <w:tcPr>
            <w:tcW w:w="2835" w:type="dxa"/>
          </w:tcPr>
          <w:p w14:paraId="39F96268" w14:textId="72888B45" w:rsidR="00315159" w:rsidRPr="00B41ED4" w:rsidRDefault="003D59DC"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2</w:t>
            </w:r>
            <w:r w:rsidR="00315159" w:rsidRPr="00B41ED4">
              <w:rPr>
                <w:rFonts w:cstheme="minorHAnsi"/>
              </w:rPr>
              <w:t>0% ugovorenog iznosa</w:t>
            </w:r>
          </w:p>
        </w:tc>
        <w:tc>
          <w:tcPr>
            <w:tcW w:w="3918" w:type="dxa"/>
          </w:tcPr>
          <w:p w14:paraId="2F40FE03" w14:textId="2953EF56" w:rsidR="00315159" w:rsidRPr="00B41ED4" w:rsidRDefault="00315159"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 xml:space="preserve">Za 1. fazno </w:t>
            </w:r>
            <w:r w:rsidR="00404EE7" w:rsidRPr="00B41ED4">
              <w:rPr>
                <w:rFonts w:cstheme="minorHAnsi"/>
              </w:rPr>
              <w:t>šestomjesečno</w:t>
            </w:r>
            <w:r w:rsidRPr="00B41ED4">
              <w:rPr>
                <w:rFonts w:cstheme="minorHAnsi"/>
              </w:rPr>
              <w:t xml:space="preserve"> izvješće</w:t>
            </w:r>
          </w:p>
        </w:tc>
      </w:tr>
      <w:tr w:rsidR="00315159" w:rsidRPr="00B41ED4" w14:paraId="53F5AEBF" w14:textId="77777777" w:rsidTr="00D34D8A">
        <w:tc>
          <w:tcPr>
            <w:cnfStyle w:val="001000000000" w:firstRow="0" w:lastRow="0" w:firstColumn="1" w:lastColumn="0" w:oddVBand="0" w:evenVBand="0" w:oddHBand="0" w:evenHBand="0" w:firstRowFirstColumn="0" w:firstRowLastColumn="0" w:lastRowFirstColumn="0" w:lastRowLastColumn="0"/>
            <w:tcW w:w="2263" w:type="dxa"/>
          </w:tcPr>
          <w:p w14:paraId="7B70D8F4" w14:textId="77777777" w:rsidR="00315159" w:rsidRPr="00B41ED4" w:rsidRDefault="00315159" w:rsidP="00315159">
            <w:pPr>
              <w:rPr>
                <w:rFonts w:cstheme="minorHAnsi"/>
              </w:rPr>
            </w:pPr>
            <w:r w:rsidRPr="00B41ED4">
              <w:rPr>
                <w:rFonts w:cstheme="minorHAnsi"/>
              </w:rPr>
              <w:t>2. faza</w:t>
            </w:r>
          </w:p>
        </w:tc>
        <w:tc>
          <w:tcPr>
            <w:tcW w:w="2835" w:type="dxa"/>
          </w:tcPr>
          <w:p w14:paraId="334010C9" w14:textId="5A3EA796" w:rsidR="00315159" w:rsidRPr="00B41ED4" w:rsidRDefault="003D59DC" w:rsidP="00315159">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2</w:t>
            </w:r>
            <w:r w:rsidR="00315159" w:rsidRPr="00B41ED4">
              <w:rPr>
                <w:rFonts w:cstheme="minorHAnsi"/>
              </w:rPr>
              <w:t>0% ugovorenog iznosa</w:t>
            </w:r>
          </w:p>
        </w:tc>
        <w:tc>
          <w:tcPr>
            <w:tcW w:w="3918" w:type="dxa"/>
          </w:tcPr>
          <w:p w14:paraId="3BD0CA82" w14:textId="39766C25" w:rsidR="00315159" w:rsidRPr="00B41ED4" w:rsidRDefault="00315159" w:rsidP="00315159">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 xml:space="preserve">Za 2. fazno </w:t>
            </w:r>
            <w:r w:rsidR="00404EE7" w:rsidRPr="00B41ED4">
              <w:rPr>
                <w:rFonts w:cstheme="minorHAnsi"/>
              </w:rPr>
              <w:t xml:space="preserve">šestomjesečno </w:t>
            </w:r>
            <w:r w:rsidRPr="00B41ED4">
              <w:rPr>
                <w:rFonts w:cstheme="minorHAnsi"/>
              </w:rPr>
              <w:t>izvješće</w:t>
            </w:r>
          </w:p>
        </w:tc>
      </w:tr>
      <w:tr w:rsidR="00315159" w:rsidRPr="00B41ED4" w14:paraId="2B79389F" w14:textId="77777777" w:rsidTr="00D3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3DC735" w14:textId="77777777" w:rsidR="00315159" w:rsidRPr="00B41ED4" w:rsidRDefault="00315159" w:rsidP="00315159">
            <w:pPr>
              <w:rPr>
                <w:rFonts w:cstheme="minorHAnsi"/>
              </w:rPr>
            </w:pPr>
            <w:r w:rsidRPr="00B41ED4">
              <w:rPr>
                <w:rFonts w:cstheme="minorHAnsi"/>
              </w:rPr>
              <w:t>3. faza</w:t>
            </w:r>
          </w:p>
        </w:tc>
        <w:tc>
          <w:tcPr>
            <w:tcW w:w="2835" w:type="dxa"/>
          </w:tcPr>
          <w:p w14:paraId="440FEC5C" w14:textId="6F94BB7D" w:rsidR="00315159" w:rsidRPr="00B41ED4" w:rsidRDefault="003D59DC"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2</w:t>
            </w:r>
            <w:r w:rsidR="00315159" w:rsidRPr="00B41ED4">
              <w:rPr>
                <w:rFonts w:cstheme="minorHAnsi"/>
              </w:rPr>
              <w:t>0% ugovorenog iznosa</w:t>
            </w:r>
          </w:p>
        </w:tc>
        <w:tc>
          <w:tcPr>
            <w:tcW w:w="3918" w:type="dxa"/>
          </w:tcPr>
          <w:p w14:paraId="31EB506D" w14:textId="4833BE97" w:rsidR="00315159" w:rsidRPr="00B41ED4" w:rsidRDefault="00315159" w:rsidP="00315159">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 xml:space="preserve">Za 3. fazno </w:t>
            </w:r>
            <w:r w:rsidR="00404EE7" w:rsidRPr="00B41ED4">
              <w:rPr>
                <w:rFonts w:cstheme="minorHAnsi"/>
              </w:rPr>
              <w:t xml:space="preserve">šestomjesečno </w:t>
            </w:r>
            <w:r w:rsidRPr="00B41ED4">
              <w:rPr>
                <w:rFonts w:cstheme="minorHAnsi"/>
              </w:rPr>
              <w:t>izvješće</w:t>
            </w:r>
          </w:p>
        </w:tc>
      </w:tr>
      <w:tr w:rsidR="00315159" w:rsidRPr="00B41ED4" w14:paraId="12A50724" w14:textId="77777777" w:rsidTr="00D34D8A">
        <w:tc>
          <w:tcPr>
            <w:cnfStyle w:val="001000000000" w:firstRow="0" w:lastRow="0" w:firstColumn="1" w:lastColumn="0" w:oddVBand="0" w:evenVBand="0" w:oddHBand="0" w:evenHBand="0" w:firstRowFirstColumn="0" w:firstRowLastColumn="0" w:lastRowFirstColumn="0" w:lastRowLastColumn="0"/>
            <w:tcW w:w="2263" w:type="dxa"/>
          </w:tcPr>
          <w:p w14:paraId="44724D52" w14:textId="468E2608" w:rsidR="00315159" w:rsidRPr="00B41ED4" w:rsidRDefault="00315159" w:rsidP="00315159">
            <w:pPr>
              <w:rPr>
                <w:rFonts w:cstheme="minorHAnsi"/>
              </w:rPr>
            </w:pPr>
            <w:r w:rsidRPr="00B41ED4">
              <w:rPr>
                <w:rFonts w:cstheme="minorHAnsi"/>
              </w:rPr>
              <w:t>4. faza</w:t>
            </w:r>
          </w:p>
        </w:tc>
        <w:tc>
          <w:tcPr>
            <w:tcW w:w="2835" w:type="dxa"/>
          </w:tcPr>
          <w:p w14:paraId="700D2DDC" w14:textId="1AC19518" w:rsidR="00315159" w:rsidRPr="00B41ED4" w:rsidRDefault="003D59DC" w:rsidP="00315159">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2</w:t>
            </w:r>
            <w:r w:rsidR="00315159" w:rsidRPr="00B41ED4">
              <w:rPr>
                <w:rFonts w:cstheme="minorHAnsi"/>
              </w:rPr>
              <w:t>0% ugovorenog iznosa</w:t>
            </w:r>
          </w:p>
        </w:tc>
        <w:tc>
          <w:tcPr>
            <w:tcW w:w="3918" w:type="dxa"/>
          </w:tcPr>
          <w:p w14:paraId="44A5406A" w14:textId="631826CC" w:rsidR="00315159" w:rsidRPr="00B41ED4" w:rsidRDefault="00315159" w:rsidP="00315159">
            <w:pPr>
              <w:cnfStyle w:val="000000000000" w:firstRow="0" w:lastRow="0" w:firstColumn="0" w:lastColumn="0" w:oddVBand="0" w:evenVBand="0" w:oddHBand="0" w:evenHBand="0" w:firstRowFirstColumn="0" w:firstRowLastColumn="0" w:lastRowFirstColumn="0" w:lastRowLastColumn="0"/>
              <w:rPr>
                <w:rFonts w:cstheme="minorHAnsi"/>
              </w:rPr>
            </w:pPr>
            <w:r w:rsidRPr="00B41ED4">
              <w:rPr>
                <w:rFonts w:cstheme="minorHAnsi"/>
              </w:rPr>
              <w:t xml:space="preserve">Za 4. fazno </w:t>
            </w:r>
            <w:r w:rsidR="00404EE7" w:rsidRPr="00B41ED4">
              <w:rPr>
                <w:rFonts w:cstheme="minorHAnsi"/>
              </w:rPr>
              <w:t xml:space="preserve">šestomjesečno </w:t>
            </w:r>
            <w:r w:rsidRPr="00B41ED4">
              <w:rPr>
                <w:rFonts w:cstheme="minorHAnsi"/>
              </w:rPr>
              <w:t>izvješće</w:t>
            </w:r>
          </w:p>
        </w:tc>
      </w:tr>
      <w:tr w:rsidR="00135792" w:rsidRPr="00B41ED4" w14:paraId="71A99CA1" w14:textId="77777777" w:rsidTr="00D34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A7477F" w14:textId="39830E91" w:rsidR="00135792" w:rsidRPr="00B41ED4" w:rsidRDefault="003D59DC" w:rsidP="00135792">
            <w:pPr>
              <w:rPr>
                <w:rFonts w:cstheme="minorHAnsi"/>
              </w:rPr>
            </w:pPr>
            <w:r w:rsidRPr="00B41ED4">
              <w:rPr>
                <w:rFonts w:cstheme="minorHAnsi"/>
              </w:rPr>
              <w:t>5</w:t>
            </w:r>
            <w:r w:rsidR="00135792" w:rsidRPr="00B41ED4">
              <w:rPr>
                <w:rFonts w:cstheme="minorHAnsi"/>
              </w:rPr>
              <w:t>. faza</w:t>
            </w:r>
          </w:p>
        </w:tc>
        <w:tc>
          <w:tcPr>
            <w:tcW w:w="2835" w:type="dxa"/>
          </w:tcPr>
          <w:p w14:paraId="206E91EE" w14:textId="75D36B7A" w:rsidR="00135792" w:rsidRPr="00B41ED4" w:rsidRDefault="003D59DC" w:rsidP="00135792">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2</w:t>
            </w:r>
            <w:r w:rsidR="00135792" w:rsidRPr="00B41ED4">
              <w:rPr>
                <w:rFonts w:cstheme="minorHAnsi"/>
              </w:rPr>
              <w:t>0% ugovorenog iznosa</w:t>
            </w:r>
          </w:p>
        </w:tc>
        <w:tc>
          <w:tcPr>
            <w:tcW w:w="3918" w:type="dxa"/>
          </w:tcPr>
          <w:p w14:paraId="4CE1132E" w14:textId="7D5588BF" w:rsidR="00135792" w:rsidRPr="00B41ED4" w:rsidRDefault="00135792" w:rsidP="00135792">
            <w:pPr>
              <w:cnfStyle w:val="000000100000" w:firstRow="0" w:lastRow="0" w:firstColumn="0" w:lastColumn="0" w:oddVBand="0" w:evenVBand="0" w:oddHBand="1" w:evenHBand="0" w:firstRowFirstColumn="0" w:firstRowLastColumn="0" w:lastRowFirstColumn="0" w:lastRowLastColumn="0"/>
              <w:rPr>
                <w:rFonts w:cstheme="minorHAnsi"/>
              </w:rPr>
            </w:pPr>
            <w:r w:rsidRPr="00B41ED4">
              <w:rPr>
                <w:rFonts w:cstheme="minorHAnsi"/>
              </w:rPr>
              <w:t>Za završno izvješće</w:t>
            </w:r>
          </w:p>
        </w:tc>
      </w:tr>
    </w:tbl>
    <w:p w14:paraId="5314D6B0" w14:textId="31AA9A8F" w:rsidR="00D34D8A" w:rsidRPr="00B41ED4" w:rsidRDefault="00D34D8A" w:rsidP="00D34D8A">
      <w:pPr>
        <w:rPr>
          <w:rFonts w:cstheme="minorHAnsi"/>
        </w:rPr>
      </w:pPr>
    </w:p>
    <w:p w14:paraId="78F82734" w14:textId="6B665E81" w:rsidR="00D34D8A" w:rsidRPr="00B41ED4" w:rsidRDefault="00D34D8A" w:rsidP="00D34D8A">
      <w:pPr>
        <w:rPr>
          <w:rFonts w:cstheme="minorHAnsi"/>
        </w:rPr>
      </w:pPr>
      <w:r w:rsidRPr="00B41ED4">
        <w:rPr>
          <w:rFonts w:cstheme="minorHAnsi"/>
        </w:rPr>
        <w:t>Ovjeren</w:t>
      </w:r>
      <w:r w:rsidR="00987BE9" w:rsidRPr="00B41ED4">
        <w:rPr>
          <w:rFonts w:cstheme="minorHAnsi"/>
        </w:rPr>
        <w:t>o izvješće</w:t>
      </w:r>
      <w:r w:rsidR="00B004B3" w:rsidRPr="00B41ED4">
        <w:rPr>
          <w:rFonts w:cstheme="minorHAnsi"/>
        </w:rPr>
        <w:t xml:space="preserve"> </w:t>
      </w:r>
      <w:r w:rsidRPr="00B41ED4">
        <w:rPr>
          <w:rFonts w:cstheme="minorHAnsi"/>
        </w:rPr>
        <w:t xml:space="preserve">Naručitelj se obvezuje platiti u roku od 30 (trideset) dana od dana zaprimanja računa uz ovjereno </w:t>
      </w:r>
      <w:r w:rsidR="00A32731" w:rsidRPr="00B41ED4">
        <w:rPr>
          <w:rFonts w:cstheme="minorHAnsi"/>
        </w:rPr>
        <w:t>izvješće</w:t>
      </w:r>
      <w:r w:rsidRPr="00B41ED4">
        <w:rPr>
          <w:rFonts w:cstheme="minorHAnsi"/>
        </w:rPr>
        <w:t>.</w:t>
      </w:r>
    </w:p>
    <w:p w14:paraId="58E5F64D" w14:textId="77777777" w:rsidR="00D34D8A" w:rsidRPr="00B41ED4" w:rsidRDefault="00D34D8A" w:rsidP="00D34D8A">
      <w:pPr>
        <w:rPr>
          <w:rFonts w:cstheme="minorHAnsi"/>
        </w:rPr>
      </w:pPr>
      <w:r w:rsidRPr="00B41ED4">
        <w:rPr>
          <w:rFonts w:cstheme="minorHAnsi"/>
        </w:rPr>
        <w:t>Naručitelj može u opravdanim slučajevima osporiti plaćanje dijela situacije, ali je neosporeni dio situacije dužan platiti u naprijed navedenom roku.</w:t>
      </w:r>
    </w:p>
    <w:p w14:paraId="183BC068" w14:textId="783A85BD" w:rsidR="00D34D8A" w:rsidRPr="00B41ED4" w:rsidRDefault="00D34D8A" w:rsidP="00D34D8A">
      <w:pPr>
        <w:rPr>
          <w:rFonts w:cstheme="minorHAnsi"/>
        </w:rPr>
      </w:pPr>
      <w:r w:rsidRPr="00B41ED4">
        <w:rPr>
          <w:rFonts w:cstheme="minorHAnsi"/>
        </w:rPr>
        <w:t>Plaćanje se vrši isključivo u valuti hrvatska kuna (HRK), sukladno uvjetima Ugovora.</w:t>
      </w:r>
    </w:p>
    <w:p w14:paraId="6EA8BC3D" w14:textId="5BDAE0B5" w:rsidR="00536F15" w:rsidRPr="00B41ED4" w:rsidRDefault="00A91976" w:rsidP="00435710">
      <w:pPr>
        <w:pStyle w:val="Naslov2"/>
        <w:numPr>
          <w:ilvl w:val="1"/>
          <w:numId w:val="2"/>
        </w:numPr>
        <w:rPr>
          <w:lang w:val="hr-HR"/>
        </w:rPr>
      </w:pPr>
      <w:bookmarkStart w:id="47" w:name="_Toc43822588"/>
      <w:r w:rsidRPr="00B41ED4">
        <w:rPr>
          <w:lang w:val="hr-HR"/>
        </w:rPr>
        <w:t>VRSTA, SREDSTVO I UVJETI JAMSTVA</w:t>
      </w:r>
      <w:bookmarkEnd w:id="47"/>
    </w:p>
    <w:p w14:paraId="3E9F44F8" w14:textId="5D0100DD" w:rsidR="00A91976" w:rsidRPr="00B41ED4" w:rsidRDefault="00A91976" w:rsidP="00435710">
      <w:pPr>
        <w:pStyle w:val="Naslov3"/>
        <w:numPr>
          <w:ilvl w:val="2"/>
          <w:numId w:val="1"/>
        </w:numPr>
        <w:rPr>
          <w:rFonts w:cstheme="minorHAnsi"/>
          <w:lang w:val="hr-HR"/>
        </w:rPr>
      </w:pPr>
      <w:bookmarkStart w:id="48" w:name="_Toc43822589"/>
      <w:r w:rsidRPr="00B41ED4">
        <w:rPr>
          <w:rFonts w:cstheme="minorHAnsi"/>
          <w:lang w:val="hr-HR"/>
        </w:rPr>
        <w:t>JAMSTVO ZA OZBILJNOST PONUDE</w:t>
      </w:r>
      <w:bookmarkEnd w:id="48"/>
    </w:p>
    <w:p w14:paraId="7F666C72" w14:textId="2C69C58B" w:rsidR="00A91976" w:rsidRPr="00B41ED4" w:rsidRDefault="00A91976" w:rsidP="00A91976">
      <w:pPr>
        <w:rPr>
          <w:rFonts w:cstheme="minorHAnsi"/>
        </w:rPr>
      </w:pPr>
      <w:r w:rsidRPr="00B41ED4">
        <w:rPr>
          <w:rFonts w:cstheme="minorHAnsi"/>
        </w:rPr>
        <w:t xml:space="preserve">Ponuditelj je dužan dostaviti jamstvo za ozbiljnost ponude u iznosu od </w:t>
      </w:r>
      <w:r w:rsidRPr="00B41ED4">
        <w:rPr>
          <w:rFonts w:cstheme="minorHAnsi"/>
          <w:b/>
        </w:rPr>
        <w:t xml:space="preserve">4.500,00 HRK </w:t>
      </w:r>
      <w:r w:rsidRPr="00B41ED4">
        <w:rPr>
          <w:rFonts w:cstheme="minorHAnsi"/>
          <w:lang w:eastAsia="hr-HR"/>
        </w:rPr>
        <w:t xml:space="preserve">s rokom važenja najmanje </w:t>
      </w:r>
      <w:r w:rsidR="008F61B9" w:rsidRPr="00B41ED4">
        <w:rPr>
          <w:rFonts w:cstheme="minorHAnsi"/>
        </w:rPr>
        <w:t>devedeset (90) dana</w:t>
      </w:r>
      <w:r w:rsidRPr="00B41ED4">
        <w:rPr>
          <w:rFonts w:cstheme="minorHAnsi"/>
        </w:rPr>
        <w:t xml:space="preserve"> od dana </w:t>
      </w:r>
      <w:r w:rsidR="008F61B9" w:rsidRPr="00B41ED4">
        <w:rPr>
          <w:rFonts w:cstheme="minorHAnsi"/>
        </w:rPr>
        <w:t>roka za dostavu</w:t>
      </w:r>
      <w:r w:rsidRPr="00B41ED4">
        <w:rPr>
          <w:rFonts w:cstheme="minorHAnsi"/>
        </w:rPr>
        <w:t xml:space="preserve"> ponuda sukladno roku valjanosti ponude, a gospodarski subjekt može dostaviti jamstvo koje je duže od roka valjanosti ponude.</w:t>
      </w:r>
    </w:p>
    <w:p w14:paraId="175B5690" w14:textId="4491B2C1" w:rsidR="00A91976" w:rsidRPr="00B41ED4" w:rsidRDefault="00A91976" w:rsidP="00A91976">
      <w:pPr>
        <w:rPr>
          <w:rFonts w:cstheme="minorHAnsi"/>
        </w:rPr>
      </w:pPr>
      <w:r w:rsidRPr="00B41ED4">
        <w:rPr>
          <w:rFonts w:cstheme="minorHAnsi"/>
        </w:rPr>
        <w:t>Jamstvo za ozbiljnost ponude je jamstvo za slučaj odustajanja ponuditelja od svoje ponude u roku njezine valjanosti, neprihvaćanja ispravka računske greške, odbijanja potpisivanja ugovora o javnoj nabavi</w:t>
      </w:r>
      <w:r w:rsidR="00C764A6" w:rsidRPr="00B41ED4">
        <w:rPr>
          <w:rFonts w:cstheme="minorHAnsi"/>
        </w:rPr>
        <w:t>.</w:t>
      </w:r>
    </w:p>
    <w:p w14:paraId="2614A39D" w14:textId="77777777" w:rsidR="00A91976" w:rsidRPr="00B41ED4" w:rsidRDefault="00A91976" w:rsidP="00A91976">
      <w:r w:rsidRPr="00B41ED4">
        <w:rPr>
          <w:b/>
          <w:bCs/>
        </w:rPr>
        <w:t xml:space="preserve">Jamstvo za ozbiljnost ponude mora biti u obliku zadužnice ili bjanko zadužnice </w:t>
      </w:r>
      <w:r w:rsidRPr="00B41ED4">
        <w:t>koja mora biti potvrđena kod javnog bilježnika i popunjena u skladu s Pravilnikom o obliku i sadržaju bjanko zadužnice (NN broj 115/2012 i 82/2017) i Pravilnikom o obliku i sadržaju zadužnice (NN broj 115/2012 i 82/2017), bez uvećanja, sa zakonskim zateznim kamatama po stopi određenoj sukladno odredbi članka 29. stavka 2. Zakona o obveznim odnosima (NN broj 35/2005, 41/2008, 125/2011, 78/2015 i 29/2018).</w:t>
      </w:r>
    </w:p>
    <w:p w14:paraId="00D57496" w14:textId="77777777" w:rsidR="00A91976" w:rsidRPr="00B41ED4" w:rsidRDefault="00A91976" w:rsidP="00A91976">
      <w:r w:rsidRPr="00B41ED4">
        <w:t>U slučaju ponude zajednice gospodarskih subjekata jamstvo za ozbiljnost ponude dostavlja bilo koji član iz Zajednice, u cijelosti ili parcijalno s članom/vima pod uvjetima navedenima u stavku 1. ove točke.</w:t>
      </w:r>
    </w:p>
    <w:p w14:paraId="17E65AF6" w14:textId="77777777" w:rsidR="00A91976" w:rsidRPr="00B41ED4" w:rsidRDefault="00A91976" w:rsidP="00A91976">
      <w:pPr>
        <w:rPr>
          <w:rFonts w:cstheme="minorHAnsi"/>
          <w:lang w:eastAsia="hr-HR"/>
        </w:rPr>
      </w:pPr>
      <w:r w:rsidRPr="00B41ED4">
        <w:rPr>
          <w:rFonts w:cstheme="minorHAnsi"/>
          <w:lang w:eastAsia="hr-HR"/>
        </w:rPr>
        <w:lastRenderedPageBreak/>
        <w:t>Ako tijekom postupka javne nabave istekne rok valjanosti ponude i jamstva za ozbiljnost ponude, Naručitelj obvezan je prije odabira zatražiti produženje roka valjanosti ponude i jamstva od ponuditelja koji je podnio ekonomski najpovoljniju ponudu u primjerenom roku ne kraćem od 5 dana.</w:t>
      </w:r>
    </w:p>
    <w:p w14:paraId="7B3C593F" w14:textId="2FE76801" w:rsidR="00A91976" w:rsidRPr="00B41ED4" w:rsidRDefault="00A91976" w:rsidP="00A91976">
      <w:pPr>
        <w:rPr>
          <w:rFonts w:eastAsia="Arial" w:cstheme="minorHAnsi"/>
          <w:b/>
          <w:bCs/>
          <w:kern w:val="1"/>
          <w:lang w:eastAsia="ar-SA"/>
        </w:rPr>
      </w:pPr>
      <w:r w:rsidRPr="00B41ED4">
        <w:rPr>
          <w:rFonts w:eastAsia="Arial" w:cstheme="minorHAnsi"/>
          <w:b/>
          <w:bCs/>
          <w:kern w:val="1"/>
          <w:lang w:eastAsia="ar-SA"/>
        </w:rPr>
        <w:t xml:space="preserve">Jamstvo za ozbiljnost ponude mora biti izdano u korist </w:t>
      </w:r>
      <w:r w:rsidR="00371B17" w:rsidRPr="00B41ED4">
        <w:rPr>
          <w:rFonts w:eastAsia="Arial" w:cstheme="minorHAnsi"/>
          <w:b/>
          <w:bCs/>
          <w:kern w:val="1"/>
          <w:lang w:eastAsia="ar-SA"/>
        </w:rPr>
        <w:t>Dječji Dom Maestral Split</w:t>
      </w:r>
      <w:r w:rsidRPr="00B41ED4">
        <w:rPr>
          <w:rFonts w:eastAsia="Arial" w:cstheme="minorHAnsi"/>
          <w:b/>
          <w:bCs/>
          <w:kern w:val="1"/>
          <w:lang w:eastAsia="ar-SA"/>
        </w:rPr>
        <w:t xml:space="preserve">, </w:t>
      </w:r>
      <w:r w:rsidR="00371B17" w:rsidRPr="00B41ED4">
        <w:rPr>
          <w:rFonts w:eastAsia="Arial" w:cstheme="minorHAnsi"/>
          <w:b/>
          <w:bCs/>
          <w:kern w:val="1"/>
          <w:lang w:eastAsia="ar-SA"/>
        </w:rPr>
        <w:t>Ulica Jurja Šižgorića 4</w:t>
      </w:r>
      <w:r w:rsidRPr="00B41ED4">
        <w:rPr>
          <w:rFonts w:eastAsia="Arial" w:cstheme="minorHAnsi"/>
          <w:b/>
          <w:bCs/>
          <w:kern w:val="1"/>
          <w:lang w:eastAsia="ar-SA"/>
        </w:rPr>
        <w:t>, 2</w:t>
      </w:r>
      <w:r w:rsidR="00371B17" w:rsidRPr="00B41ED4">
        <w:rPr>
          <w:rFonts w:eastAsia="Arial" w:cstheme="minorHAnsi"/>
          <w:b/>
          <w:bCs/>
          <w:kern w:val="1"/>
          <w:lang w:eastAsia="ar-SA"/>
        </w:rPr>
        <w:t>1</w:t>
      </w:r>
      <w:r w:rsidRPr="00B41ED4">
        <w:rPr>
          <w:rFonts w:eastAsia="Arial" w:cstheme="minorHAnsi"/>
          <w:b/>
          <w:bCs/>
          <w:kern w:val="1"/>
          <w:lang w:eastAsia="ar-SA"/>
        </w:rPr>
        <w:t xml:space="preserve">000 </w:t>
      </w:r>
      <w:r w:rsidR="00371B17" w:rsidRPr="00B41ED4">
        <w:rPr>
          <w:rFonts w:eastAsia="Arial" w:cstheme="minorHAnsi"/>
          <w:b/>
          <w:bCs/>
          <w:kern w:val="1"/>
          <w:lang w:eastAsia="ar-SA"/>
        </w:rPr>
        <w:t>Split</w:t>
      </w:r>
      <w:r w:rsidRPr="00B41ED4">
        <w:rPr>
          <w:rFonts w:eastAsia="Arial" w:cstheme="minorHAnsi"/>
          <w:b/>
          <w:bCs/>
          <w:kern w:val="1"/>
          <w:lang w:eastAsia="ar-SA"/>
        </w:rPr>
        <w:t xml:space="preserve">, Republika Hrvatska, OIB: </w:t>
      </w:r>
      <w:r w:rsidR="009C440C" w:rsidRPr="00B41ED4">
        <w:rPr>
          <w:rFonts w:eastAsia="Arial" w:cstheme="minorHAnsi"/>
          <w:b/>
          <w:bCs/>
          <w:kern w:val="1"/>
          <w:lang w:eastAsia="ar-SA"/>
        </w:rPr>
        <w:t>97141575055</w:t>
      </w:r>
      <w:r w:rsidRPr="00B41ED4">
        <w:rPr>
          <w:rFonts w:eastAsia="Arial" w:cstheme="minorHAnsi"/>
          <w:b/>
          <w:bCs/>
          <w:kern w:val="1"/>
          <w:lang w:eastAsia="ar-SA"/>
        </w:rPr>
        <w:t>.</w:t>
      </w:r>
    </w:p>
    <w:p w14:paraId="5538AEF9" w14:textId="77777777" w:rsidR="00A91976" w:rsidRPr="00B41ED4" w:rsidRDefault="00A91976" w:rsidP="00A91976">
      <w:pPr>
        <w:rPr>
          <w:rFonts w:cstheme="minorHAnsi"/>
          <w:bCs/>
        </w:rPr>
      </w:pPr>
      <w:r w:rsidRPr="00B41ED4">
        <w:rPr>
          <w:rFonts w:cstheme="minorHAnsi"/>
          <w:lang w:eastAsia="hr-HR"/>
        </w:rPr>
        <w:t>Bjanko zadužnica obvezno se dostavlja u izvorniku, u roku za dostavu ponuda, kao sastavni dio ponude u papirnatom obliku.</w:t>
      </w:r>
    </w:p>
    <w:p w14:paraId="7A9D6A09" w14:textId="77777777" w:rsidR="00A91976" w:rsidRPr="00B41ED4" w:rsidRDefault="00A91976" w:rsidP="00A91976">
      <w:pPr>
        <w:rPr>
          <w:rFonts w:cstheme="minorHAnsi"/>
          <w:lang w:eastAsia="hr-HR"/>
        </w:rPr>
      </w:pPr>
      <w:r w:rsidRPr="00B41ED4">
        <w:rPr>
          <w:rFonts w:cstheme="minorHAnsi"/>
          <w:lang w:eastAsia="hr-HR"/>
        </w:rPr>
        <w:t>Ponuditelj može umjesto dostavljanja bjanko zadužnice dati novčani polog u traženom iznosu. Polog se u odgovarajućem iznosu uplaćuje u korist računa:</w:t>
      </w:r>
    </w:p>
    <w:p w14:paraId="03F9C479" w14:textId="6F5ACB3B" w:rsidR="00A91976" w:rsidRPr="00B41ED4" w:rsidRDefault="00A91976" w:rsidP="00A91976">
      <w:pPr>
        <w:rPr>
          <w:rFonts w:cstheme="minorHAnsi"/>
          <w:b/>
          <w:lang w:eastAsia="hr-HR"/>
        </w:rPr>
      </w:pPr>
      <w:r w:rsidRPr="00EF0E6D">
        <w:rPr>
          <w:rFonts w:cstheme="minorHAnsi"/>
          <w:b/>
          <w:lang w:eastAsia="hr-HR"/>
        </w:rPr>
        <w:t xml:space="preserve">IBAN: </w:t>
      </w:r>
      <w:r w:rsidR="00C670EB" w:rsidRPr="00EF0E6D">
        <w:rPr>
          <w:rFonts w:cstheme="minorHAnsi"/>
          <w:b/>
          <w:lang w:eastAsia="hr-HR"/>
        </w:rPr>
        <w:t>HR1023900011100024990</w:t>
      </w:r>
    </w:p>
    <w:p w14:paraId="1FF30A56" w14:textId="77777777" w:rsidR="00A91976" w:rsidRPr="00B41ED4" w:rsidRDefault="00A91976" w:rsidP="00A91976">
      <w:pPr>
        <w:rPr>
          <w:rFonts w:cstheme="minorHAnsi"/>
          <w:b/>
          <w:lang w:eastAsia="hr-HR"/>
        </w:rPr>
      </w:pPr>
      <w:r w:rsidRPr="00B41ED4">
        <w:rPr>
          <w:rFonts w:cstheme="minorHAnsi"/>
          <w:b/>
          <w:lang w:eastAsia="hr-HR"/>
        </w:rPr>
        <w:t>Model: HR 00-OIB Uplatitelja</w:t>
      </w:r>
    </w:p>
    <w:p w14:paraId="49E03772" w14:textId="77777777" w:rsidR="00A91976" w:rsidRPr="00B41ED4" w:rsidRDefault="00A91976" w:rsidP="00A91976">
      <w:pPr>
        <w:rPr>
          <w:rFonts w:cstheme="minorHAnsi"/>
          <w:b/>
          <w:lang w:eastAsia="hr-HR"/>
        </w:rPr>
      </w:pPr>
      <w:r w:rsidRPr="00B41ED4">
        <w:rPr>
          <w:rFonts w:cstheme="minorHAnsi"/>
          <w:b/>
          <w:lang w:eastAsia="hr-HR"/>
        </w:rPr>
        <w:t>Pod svrhom plaćanja potrebno je navesti da se radi o jamstvu za ozbiljnost ponude i navesti evidencijski broj nabave. Prilikom plaćanja potrebno je navesti  poziv na broj  (navesti OIB/nacionalni identifikacijski broj uplatitelja). Polog mora biti evidentiran na računu Naručitelja u trenutku isteka roka za dostavu ponuda.</w:t>
      </w:r>
    </w:p>
    <w:p w14:paraId="39BBDEB7" w14:textId="77777777" w:rsidR="00A91976" w:rsidRPr="00B41ED4" w:rsidRDefault="00A91976" w:rsidP="00A91976">
      <w:pPr>
        <w:rPr>
          <w:rFonts w:cstheme="minorHAnsi"/>
          <w:b/>
          <w:lang w:eastAsia="hr-HR"/>
        </w:rPr>
      </w:pPr>
      <w:r w:rsidRPr="00B41ED4">
        <w:rPr>
          <w:rFonts w:cstheme="minorHAnsi"/>
          <w:b/>
          <w:lang w:eastAsia="hr-HR"/>
        </w:rPr>
        <w:t>Dokaz o uplati novčanog pologa ponuditelj je dužan priložiti u ponudi.</w:t>
      </w:r>
    </w:p>
    <w:p w14:paraId="775BE533" w14:textId="33E810BF" w:rsidR="00A91976" w:rsidRPr="00B41ED4" w:rsidRDefault="00A91976" w:rsidP="00A91976">
      <w:pPr>
        <w:rPr>
          <w:rFonts w:cstheme="minorHAnsi"/>
          <w:lang w:eastAsia="hr-HR"/>
        </w:rPr>
      </w:pPr>
      <w:bookmarkStart w:id="49" w:name="OLE_LINK5"/>
      <w:r w:rsidRPr="00B41ED4">
        <w:rPr>
          <w:rFonts w:cstheme="minorHAnsi"/>
          <w:lang w:eastAsia="hr-HR"/>
        </w:rPr>
        <w:t>Način dostave bjanko zadužnice propisan je u točki 4.2. ov</w:t>
      </w:r>
      <w:bookmarkEnd w:id="49"/>
      <w:r w:rsidR="003369F1" w:rsidRPr="00B41ED4">
        <w:rPr>
          <w:rFonts w:cstheme="minorHAnsi"/>
          <w:lang w:eastAsia="hr-HR"/>
        </w:rPr>
        <w:t>og Poziva na dostavu ponuda.</w:t>
      </w:r>
    </w:p>
    <w:p w14:paraId="78299792" w14:textId="3CC00DAB" w:rsidR="00536F15" w:rsidRPr="00B41ED4" w:rsidRDefault="00A91976" w:rsidP="00D34D8A">
      <w:pPr>
        <w:rPr>
          <w:rFonts w:cstheme="minorHAnsi"/>
          <w:lang w:eastAsia="hr-HR"/>
        </w:rPr>
      </w:pPr>
      <w:r w:rsidRPr="00B41ED4">
        <w:rPr>
          <w:rFonts w:cstheme="minorHAnsi"/>
          <w:lang w:eastAsia="hr-HR"/>
        </w:rPr>
        <w:t>Naručitelj će vratiti ponuditeljima jamstvo za ozbiljnost ponude u roku od 10 dana od dana potpisivanja ugovora o javnoj nabavi, a presliku jamstva će pohraniti.</w:t>
      </w:r>
    </w:p>
    <w:p w14:paraId="640DF3DC" w14:textId="14EB1B1C" w:rsidR="00C86BDD" w:rsidRPr="00B41ED4" w:rsidRDefault="00C86BDD" w:rsidP="00C86BDD">
      <w:pPr>
        <w:pStyle w:val="Naslov2"/>
        <w:rPr>
          <w:lang w:val="hr-HR"/>
        </w:rPr>
      </w:pPr>
      <w:bookmarkStart w:id="50" w:name="_Toc43822590"/>
      <w:r w:rsidRPr="00B41ED4">
        <w:rPr>
          <w:lang w:val="hr-HR"/>
        </w:rPr>
        <w:t>OBJAŠNJENJA I IZMJENE DOKUMENTACIJE O NABAVI</w:t>
      </w:r>
      <w:bookmarkEnd w:id="50"/>
    </w:p>
    <w:p w14:paraId="2ED93DD3" w14:textId="13B68972" w:rsidR="00C86BDD" w:rsidRPr="00B41ED4" w:rsidRDefault="00C86BDD" w:rsidP="00D34D8A">
      <w:pPr>
        <w:rPr>
          <w:rFonts w:cstheme="minorHAnsi"/>
          <w:lang w:eastAsia="hr-HR"/>
        </w:rPr>
      </w:pPr>
      <w:r w:rsidRPr="00B41ED4">
        <w:rPr>
          <w:rFonts w:cstheme="minorHAnsi"/>
          <w:lang w:eastAsia="hr-HR"/>
        </w:rPr>
        <w:t>Gospodarski subjekti mogu zahtijevati objašnjenja vezana uz Poziv na dostavu ponuda i to najkasnije tri (3) dana prije isteka roka za dostavu ponuda, a Naručitelj je dužan poslati odgovor na upit, na dokaziv način, najkasnije dva (2) dana prije isteka roka za dostavu ponuda.</w:t>
      </w:r>
    </w:p>
    <w:p w14:paraId="64F93899" w14:textId="77777777" w:rsidR="00EA27D9" w:rsidRPr="00B41ED4" w:rsidRDefault="00EA27D9" w:rsidP="00C86BDD">
      <w:pPr>
        <w:pStyle w:val="Naslov2"/>
        <w:rPr>
          <w:lang w:val="hr-HR"/>
        </w:rPr>
      </w:pPr>
      <w:bookmarkStart w:id="51" w:name="_Toc43822591"/>
      <w:r w:rsidRPr="00B41ED4">
        <w:rPr>
          <w:lang w:val="hr-HR"/>
        </w:rPr>
        <w:t>OSTALO</w:t>
      </w:r>
      <w:bookmarkEnd w:id="51"/>
    </w:p>
    <w:p w14:paraId="47FD2125" w14:textId="77777777" w:rsidR="00EA27D9" w:rsidRPr="00B41ED4" w:rsidRDefault="00EA27D9" w:rsidP="00EA27D9">
      <w:pPr>
        <w:rPr>
          <w:rFonts w:cstheme="minorHAnsi"/>
        </w:rPr>
      </w:pPr>
      <w:r w:rsidRPr="00B41ED4">
        <w:rPr>
          <w:rFonts w:cstheme="minorHAnsi"/>
        </w:rPr>
        <w:t>Na sva pitanja koja se tiču ponuda, uvjeta, načina i postupka nabave, a nisu regulirana ovom pozivom na dostavu ponude primjenjivati će se odredbe Praviln</w:t>
      </w:r>
      <w:bookmarkStart w:id="52" w:name="_GoBack"/>
      <w:bookmarkEnd w:id="52"/>
      <w:r w:rsidRPr="00B41ED4">
        <w:rPr>
          <w:rFonts w:cstheme="minorHAnsi"/>
        </w:rPr>
        <w:t>ika o jednostavnoj nabavi Naručitelja, Zakona o javnoj nabavi, Pravilnik o dokumentaciji o nabavi te ponudi u postupcima javne nabave te drugi relevantni zakoni i podzakonski propisi Republike Hrvatske. Na ostale bitne uvjete u vezi s predmetom nadmetanja i ugovorom o nabavi s odabranim ponuditeljem odgovarajuće će se primjenjivati odredbe Zakona o obveznim odnosima te drugi relevantni zakoni i podzakonski propisi koji reguliraju izvršenje predmetne vrste ugovora.</w:t>
      </w:r>
    </w:p>
    <w:p w14:paraId="2D834502" w14:textId="77777777" w:rsidR="00887E44" w:rsidRPr="00B41ED4" w:rsidRDefault="00887E44" w:rsidP="00887E44">
      <w:pPr>
        <w:pStyle w:val="Naslov2"/>
        <w:rPr>
          <w:lang w:val="hr-HR" w:eastAsia="hr-HR"/>
        </w:rPr>
      </w:pPr>
      <w:bookmarkStart w:id="53" w:name="_Toc11157792"/>
      <w:r w:rsidRPr="00B41ED4">
        <w:rPr>
          <w:lang w:val="hr-HR" w:eastAsia="hr-HR"/>
        </w:rPr>
        <w:lastRenderedPageBreak/>
        <w:t>DATUM SLANJA POZIVA NA DOSTAVU PONUDA</w:t>
      </w:r>
      <w:bookmarkEnd w:id="53"/>
      <w:r w:rsidRPr="00B41ED4">
        <w:rPr>
          <w:lang w:val="hr-HR" w:eastAsia="hr-HR"/>
        </w:rPr>
        <w:t xml:space="preserve"> </w:t>
      </w:r>
    </w:p>
    <w:p w14:paraId="1FFB3253" w14:textId="72DDB689" w:rsidR="00887E44" w:rsidRPr="00B41ED4" w:rsidRDefault="00887E44" w:rsidP="00887E44">
      <w:pPr>
        <w:spacing w:before="120" w:after="0" w:line="240" w:lineRule="auto"/>
        <w:jc w:val="both"/>
        <w:rPr>
          <w:rFonts w:ascii="Calibri" w:eastAsia="Times New Roman" w:hAnsi="Calibri" w:cs="Times New Roman"/>
          <w:bCs/>
          <w:sz w:val="24"/>
          <w:szCs w:val="24"/>
        </w:rPr>
      </w:pPr>
      <w:r w:rsidRPr="00B41ED4">
        <w:rPr>
          <w:rFonts w:ascii="Calibri" w:eastAsia="Times New Roman" w:hAnsi="Calibri" w:cs="Times New Roman"/>
          <w:bCs/>
          <w:sz w:val="24"/>
          <w:szCs w:val="24"/>
        </w:rPr>
        <w:t xml:space="preserve">Poziv na dostavu ponude upućen je gospodarskim subjektima i objavljen na internetskim </w:t>
      </w:r>
      <w:r w:rsidR="00B41ED4" w:rsidRPr="00B41ED4">
        <w:rPr>
          <w:rFonts w:ascii="Calibri" w:eastAsia="Times New Roman" w:hAnsi="Calibri" w:cs="Times New Roman"/>
          <w:bCs/>
          <w:sz w:val="24"/>
          <w:szCs w:val="24"/>
        </w:rPr>
        <w:t>stranicama</w:t>
      </w:r>
      <w:r w:rsidRPr="00B41ED4">
        <w:rPr>
          <w:rFonts w:ascii="Calibri" w:eastAsia="Times New Roman" w:hAnsi="Calibri" w:cs="Times New Roman"/>
          <w:bCs/>
          <w:sz w:val="24"/>
          <w:szCs w:val="24"/>
        </w:rPr>
        <w:t xml:space="preserve"> Naručitelja dana </w:t>
      </w:r>
      <w:r w:rsidR="00814A40" w:rsidRPr="00B41ED4">
        <w:rPr>
          <w:rFonts w:ascii="Calibri" w:eastAsia="Times New Roman" w:hAnsi="Calibri" w:cs="Times New Roman"/>
          <w:bCs/>
          <w:sz w:val="24"/>
          <w:szCs w:val="24"/>
        </w:rPr>
        <w:t>30</w:t>
      </w:r>
      <w:r w:rsidRPr="00B41ED4">
        <w:rPr>
          <w:rFonts w:ascii="Calibri" w:eastAsia="Times New Roman" w:hAnsi="Calibri" w:cs="Times New Roman"/>
          <w:bCs/>
          <w:sz w:val="24"/>
          <w:szCs w:val="24"/>
        </w:rPr>
        <w:t>.6.2020. godine.</w:t>
      </w:r>
    </w:p>
    <w:p w14:paraId="54ED60EE" w14:textId="77777777" w:rsidR="00EA27D9" w:rsidRPr="00B41ED4" w:rsidRDefault="00EA27D9" w:rsidP="00EA27D9">
      <w:pPr>
        <w:pStyle w:val="Naslov1"/>
        <w:rPr>
          <w:rFonts w:cstheme="minorHAnsi"/>
          <w:lang w:val="hr-HR"/>
        </w:rPr>
      </w:pPr>
      <w:bookmarkStart w:id="54" w:name="_Toc43822592"/>
      <w:r w:rsidRPr="00B41ED4">
        <w:rPr>
          <w:rFonts w:cstheme="minorHAnsi"/>
          <w:lang w:val="hr-HR"/>
        </w:rPr>
        <w:t>PRILOZI POZIVU NA DOSTAVU PONUDE</w:t>
      </w:r>
      <w:bookmarkEnd w:id="54"/>
    </w:p>
    <w:tbl>
      <w:tblPr>
        <w:tblStyle w:val="Reetkatablice"/>
        <w:tblW w:w="8987" w:type="dxa"/>
        <w:tblLook w:val="04A0" w:firstRow="1" w:lastRow="0" w:firstColumn="1" w:lastColumn="0" w:noHBand="0" w:noVBand="1"/>
      </w:tblPr>
      <w:tblGrid>
        <w:gridCol w:w="3227"/>
        <w:gridCol w:w="5760"/>
      </w:tblGrid>
      <w:tr w:rsidR="00EA27D9" w:rsidRPr="00B41ED4" w14:paraId="1992C35C" w14:textId="77777777" w:rsidTr="003A0961">
        <w:trPr>
          <w:trHeight w:val="57"/>
        </w:trPr>
        <w:tc>
          <w:tcPr>
            <w:tcW w:w="3227" w:type="dxa"/>
          </w:tcPr>
          <w:p w14:paraId="31AC7828" w14:textId="77777777" w:rsidR="00EA27D9" w:rsidRPr="00B41ED4" w:rsidRDefault="00EA27D9" w:rsidP="001F3060">
            <w:pPr>
              <w:rPr>
                <w:rFonts w:cstheme="minorHAnsi"/>
                <w:b/>
                <w:sz w:val="18"/>
              </w:rPr>
            </w:pPr>
            <w:r w:rsidRPr="00B41ED4">
              <w:rPr>
                <w:rFonts w:cstheme="minorHAnsi"/>
                <w:b/>
                <w:sz w:val="18"/>
              </w:rPr>
              <w:t>PRILOG I. Projektni zadatak</w:t>
            </w:r>
          </w:p>
        </w:tc>
        <w:tc>
          <w:tcPr>
            <w:tcW w:w="5760" w:type="dxa"/>
          </w:tcPr>
          <w:p w14:paraId="408A6D60" w14:textId="77777777" w:rsidR="00EA27D9" w:rsidRPr="00B41ED4" w:rsidRDefault="00EA27D9" w:rsidP="001F3060">
            <w:pPr>
              <w:rPr>
                <w:rFonts w:cstheme="minorHAnsi"/>
                <w:b/>
                <w:sz w:val="18"/>
              </w:rPr>
            </w:pPr>
            <w:r w:rsidRPr="00B41ED4">
              <w:rPr>
                <w:rFonts w:cstheme="minorHAnsi"/>
                <w:b/>
                <w:sz w:val="18"/>
              </w:rPr>
              <w:t>PRILOG II. Ponudbeni list</w:t>
            </w:r>
          </w:p>
        </w:tc>
      </w:tr>
      <w:tr w:rsidR="00EA27D9" w:rsidRPr="00B41ED4" w14:paraId="1ECE9E80" w14:textId="77777777" w:rsidTr="003A0961">
        <w:trPr>
          <w:trHeight w:val="57"/>
        </w:trPr>
        <w:tc>
          <w:tcPr>
            <w:tcW w:w="3227" w:type="dxa"/>
          </w:tcPr>
          <w:p w14:paraId="2E5D5ED7" w14:textId="77777777" w:rsidR="00EA27D9" w:rsidRPr="00B41ED4" w:rsidRDefault="00EA27D9" w:rsidP="001F3060">
            <w:pPr>
              <w:rPr>
                <w:rFonts w:cstheme="minorHAnsi"/>
                <w:b/>
                <w:sz w:val="18"/>
              </w:rPr>
            </w:pPr>
            <w:r w:rsidRPr="00B41ED4">
              <w:rPr>
                <w:rFonts w:cstheme="minorHAnsi"/>
                <w:b/>
                <w:sz w:val="18"/>
              </w:rPr>
              <w:t>PRILOG III. Troškovnik</w:t>
            </w:r>
          </w:p>
        </w:tc>
        <w:tc>
          <w:tcPr>
            <w:tcW w:w="5760" w:type="dxa"/>
          </w:tcPr>
          <w:p w14:paraId="4F0C1D58" w14:textId="3C126FC2" w:rsidR="00EA27D9" w:rsidRPr="00B41ED4" w:rsidRDefault="00EA27D9" w:rsidP="006242F7">
            <w:pPr>
              <w:rPr>
                <w:rFonts w:cstheme="minorHAnsi"/>
                <w:b/>
                <w:sz w:val="18"/>
              </w:rPr>
            </w:pPr>
            <w:r w:rsidRPr="00B41ED4">
              <w:rPr>
                <w:rFonts w:cstheme="minorHAnsi"/>
                <w:b/>
                <w:sz w:val="18"/>
              </w:rPr>
              <w:t xml:space="preserve">PRILOG IV. </w:t>
            </w:r>
            <w:r w:rsidR="006242F7" w:rsidRPr="00B41ED4">
              <w:rPr>
                <w:rFonts w:cstheme="minorHAnsi"/>
                <w:b/>
                <w:sz w:val="18"/>
              </w:rPr>
              <w:t>Izjava o stručnjacima koji će biti uključeni u ugovor</w:t>
            </w:r>
          </w:p>
        </w:tc>
      </w:tr>
      <w:tr w:rsidR="00D56D6A" w:rsidRPr="00B41ED4" w14:paraId="45964FB1" w14:textId="77777777" w:rsidTr="006242F7">
        <w:trPr>
          <w:trHeight w:val="57"/>
        </w:trPr>
        <w:tc>
          <w:tcPr>
            <w:tcW w:w="3227" w:type="dxa"/>
          </w:tcPr>
          <w:p w14:paraId="15203187" w14:textId="2B077E96" w:rsidR="00D56D6A" w:rsidRPr="00B41ED4" w:rsidRDefault="00D56D6A" w:rsidP="00D56D6A">
            <w:pPr>
              <w:rPr>
                <w:rFonts w:cstheme="minorHAnsi"/>
                <w:b/>
                <w:sz w:val="18"/>
              </w:rPr>
            </w:pPr>
            <w:r w:rsidRPr="00B41ED4">
              <w:rPr>
                <w:rFonts w:cstheme="minorHAnsi"/>
                <w:b/>
                <w:sz w:val="18"/>
              </w:rPr>
              <w:t>PRILOG V. Životopis</w:t>
            </w:r>
          </w:p>
        </w:tc>
        <w:tc>
          <w:tcPr>
            <w:tcW w:w="5760" w:type="dxa"/>
          </w:tcPr>
          <w:p w14:paraId="0F18CDA8" w14:textId="77777777" w:rsidR="00D56D6A" w:rsidRPr="00B41ED4" w:rsidRDefault="00D56D6A" w:rsidP="006242F7">
            <w:pPr>
              <w:rPr>
                <w:rFonts w:cstheme="minorHAnsi"/>
                <w:b/>
                <w:sz w:val="18"/>
              </w:rPr>
            </w:pPr>
          </w:p>
        </w:tc>
      </w:tr>
    </w:tbl>
    <w:p w14:paraId="4AFBFFC3" w14:textId="77777777" w:rsidR="00517071" w:rsidRPr="00B41ED4" w:rsidRDefault="00517071">
      <w:r w:rsidRPr="00B41ED4">
        <w:br w:type="page"/>
      </w:r>
    </w:p>
    <w:tbl>
      <w:tblPr>
        <w:tblStyle w:val="Svijetlatablicareetke-isticanje12"/>
        <w:tblW w:w="10637" w:type="dxa"/>
        <w:tblInd w:w="-572" w:type="dxa"/>
        <w:tblLook w:val="0000" w:firstRow="0" w:lastRow="0" w:firstColumn="0" w:lastColumn="0" w:noHBand="0" w:noVBand="0"/>
      </w:tblPr>
      <w:tblGrid>
        <w:gridCol w:w="1782"/>
        <w:gridCol w:w="245"/>
        <w:gridCol w:w="168"/>
        <w:gridCol w:w="553"/>
        <w:gridCol w:w="1131"/>
        <w:gridCol w:w="417"/>
        <w:gridCol w:w="880"/>
        <w:gridCol w:w="321"/>
        <w:gridCol w:w="13"/>
        <w:gridCol w:w="446"/>
        <w:gridCol w:w="153"/>
        <w:gridCol w:w="742"/>
        <w:gridCol w:w="174"/>
        <w:gridCol w:w="935"/>
        <w:gridCol w:w="2677"/>
      </w:tblGrid>
      <w:tr w:rsidR="00EA27D9" w:rsidRPr="00B41ED4" w14:paraId="062C6E15" w14:textId="77777777" w:rsidTr="00A9435C">
        <w:tc>
          <w:tcPr>
            <w:tcW w:w="5956" w:type="dxa"/>
            <w:gridSpan w:val="10"/>
          </w:tcPr>
          <w:p w14:paraId="12DE1A01" w14:textId="2C0806DC" w:rsidR="00EA27D9" w:rsidRPr="00B41ED4" w:rsidRDefault="00EA27D9" w:rsidP="001F3060">
            <w:pPr>
              <w:spacing w:line="276" w:lineRule="auto"/>
              <w:rPr>
                <w:rFonts w:cstheme="minorHAnsi"/>
                <w:b/>
                <w:sz w:val="20"/>
                <w:szCs w:val="28"/>
              </w:rPr>
            </w:pPr>
            <w:r w:rsidRPr="00B41ED4">
              <w:rPr>
                <w:rFonts w:cstheme="minorHAnsi"/>
                <w:sz w:val="20"/>
              </w:rPr>
              <w:lastRenderedPageBreak/>
              <w:br w:type="page"/>
            </w:r>
            <w:r w:rsidRPr="00B41ED4">
              <w:rPr>
                <w:rFonts w:cstheme="minorHAnsi"/>
                <w:sz w:val="20"/>
                <w:lang w:eastAsia="hr-HR"/>
              </w:rPr>
              <w:br w:type="page"/>
            </w:r>
            <w:r w:rsidRPr="00B41ED4">
              <w:rPr>
                <w:rFonts w:cstheme="minorHAnsi"/>
                <w:b/>
                <w:sz w:val="20"/>
                <w:szCs w:val="28"/>
              </w:rPr>
              <w:t>PONUDBENI LIST</w:t>
            </w:r>
          </w:p>
        </w:tc>
        <w:tc>
          <w:tcPr>
            <w:tcW w:w="4681" w:type="dxa"/>
            <w:gridSpan w:val="5"/>
          </w:tcPr>
          <w:p w14:paraId="6D9848C4" w14:textId="77777777" w:rsidR="00EA27D9" w:rsidRPr="00B41ED4" w:rsidRDefault="00EA27D9" w:rsidP="001F3060">
            <w:pPr>
              <w:spacing w:line="276" w:lineRule="auto"/>
              <w:jc w:val="right"/>
              <w:rPr>
                <w:rFonts w:cstheme="minorHAnsi"/>
                <w:b/>
                <w:sz w:val="20"/>
              </w:rPr>
            </w:pPr>
            <w:r w:rsidRPr="00B41ED4">
              <w:rPr>
                <w:rFonts w:cstheme="minorHAnsi"/>
                <w:b/>
                <w:sz w:val="20"/>
              </w:rPr>
              <w:t>PRILOG II</w:t>
            </w:r>
          </w:p>
        </w:tc>
      </w:tr>
      <w:tr w:rsidR="00EA27D9" w:rsidRPr="00B41ED4" w14:paraId="4D11A5FD" w14:textId="77777777" w:rsidTr="00A9435C">
        <w:trPr>
          <w:trHeight w:val="432"/>
        </w:trPr>
        <w:tc>
          <w:tcPr>
            <w:tcW w:w="5956" w:type="dxa"/>
            <w:gridSpan w:val="10"/>
          </w:tcPr>
          <w:p w14:paraId="7187DE3D" w14:textId="77777777" w:rsidR="00EA27D9" w:rsidRPr="00B41ED4" w:rsidRDefault="00EA27D9" w:rsidP="001F3060">
            <w:pPr>
              <w:spacing w:line="276" w:lineRule="auto"/>
              <w:rPr>
                <w:rFonts w:cstheme="minorHAnsi"/>
                <w:sz w:val="20"/>
              </w:rPr>
            </w:pPr>
            <w:r w:rsidRPr="00B41ED4">
              <w:rPr>
                <w:rFonts w:cstheme="minorHAnsi"/>
                <w:sz w:val="20"/>
              </w:rPr>
              <w:t>Broj ponude:</w:t>
            </w:r>
          </w:p>
        </w:tc>
        <w:tc>
          <w:tcPr>
            <w:tcW w:w="4681" w:type="dxa"/>
            <w:gridSpan w:val="5"/>
          </w:tcPr>
          <w:p w14:paraId="0465B65C" w14:textId="77777777" w:rsidR="00EA27D9" w:rsidRPr="00B41ED4" w:rsidRDefault="00EA27D9" w:rsidP="001F3060">
            <w:pPr>
              <w:spacing w:line="276" w:lineRule="auto"/>
              <w:rPr>
                <w:rFonts w:cstheme="minorHAnsi"/>
                <w:sz w:val="20"/>
              </w:rPr>
            </w:pPr>
            <w:r w:rsidRPr="00B41ED4">
              <w:rPr>
                <w:rFonts w:cstheme="minorHAnsi"/>
                <w:sz w:val="20"/>
              </w:rPr>
              <w:t>Datum ponude:</w:t>
            </w:r>
          </w:p>
        </w:tc>
      </w:tr>
      <w:tr w:rsidR="00EA27D9" w:rsidRPr="00B41ED4" w14:paraId="55C2D115" w14:textId="77777777" w:rsidTr="00A9435C">
        <w:trPr>
          <w:trHeight w:val="397"/>
        </w:trPr>
        <w:tc>
          <w:tcPr>
            <w:tcW w:w="2195" w:type="dxa"/>
            <w:gridSpan w:val="3"/>
          </w:tcPr>
          <w:p w14:paraId="3919A816" w14:textId="77777777" w:rsidR="00EA27D9" w:rsidRPr="00B41ED4" w:rsidRDefault="00EA27D9" w:rsidP="001F3060">
            <w:pPr>
              <w:spacing w:line="276" w:lineRule="auto"/>
              <w:rPr>
                <w:rFonts w:cstheme="minorHAnsi"/>
                <w:b/>
                <w:sz w:val="20"/>
              </w:rPr>
            </w:pPr>
            <w:r w:rsidRPr="00B41ED4">
              <w:rPr>
                <w:rFonts w:cstheme="minorHAnsi"/>
                <w:b/>
                <w:sz w:val="20"/>
              </w:rPr>
              <w:t xml:space="preserve">Naručitelj: </w:t>
            </w:r>
          </w:p>
        </w:tc>
        <w:tc>
          <w:tcPr>
            <w:tcW w:w="8442" w:type="dxa"/>
            <w:gridSpan w:val="12"/>
          </w:tcPr>
          <w:p w14:paraId="2B711170" w14:textId="4E9AB2C0" w:rsidR="00A9435C" w:rsidRPr="00B41ED4" w:rsidRDefault="00B917C0" w:rsidP="00A9435C">
            <w:pPr>
              <w:rPr>
                <w:rFonts w:cstheme="minorHAnsi"/>
                <w:sz w:val="20"/>
              </w:rPr>
            </w:pPr>
            <w:r w:rsidRPr="00B41ED4">
              <w:rPr>
                <w:rFonts w:cstheme="minorHAnsi"/>
                <w:sz w:val="20"/>
              </w:rPr>
              <w:t>Dječji Dom Maestral Split, Ulica Jurja Šižgorića 4, 21000 Split</w:t>
            </w:r>
          </w:p>
          <w:p w14:paraId="74395019" w14:textId="0794F9AA" w:rsidR="00147C35" w:rsidRPr="00B41ED4" w:rsidRDefault="00147C35" w:rsidP="00A9435C">
            <w:pPr>
              <w:rPr>
                <w:rFonts w:cstheme="minorHAnsi"/>
                <w:sz w:val="20"/>
              </w:rPr>
            </w:pPr>
            <w:r w:rsidRPr="00B41ED4">
              <w:rPr>
                <w:rFonts w:cstheme="minorHAnsi"/>
                <w:sz w:val="20"/>
              </w:rPr>
              <w:t xml:space="preserve">OIB: </w:t>
            </w:r>
            <w:r w:rsidR="00B917C0" w:rsidRPr="00B41ED4">
              <w:rPr>
                <w:sz w:val="20"/>
                <w:szCs w:val="20"/>
              </w:rPr>
              <w:t>97141575055</w:t>
            </w:r>
          </w:p>
        </w:tc>
      </w:tr>
      <w:tr w:rsidR="00EA27D9" w:rsidRPr="00B41ED4" w14:paraId="0DC6695C" w14:textId="77777777" w:rsidTr="00A9435C">
        <w:trPr>
          <w:trHeight w:val="432"/>
        </w:trPr>
        <w:tc>
          <w:tcPr>
            <w:tcW w:w="2748" w:type="dxa"/>
            <w:gridSpan w:val="4"/>
          </w:tcPr>
          <w:p w14:paraId="2DDBF22A" w14:textId="77777777" w:rsidR="00EA27D9" w:rsidRPr="00B41ED4" w:rsidRDefault="00EA27D9" w:rsidP="001F3060">
            <w:pPr>
              <w:spacing w:line="276" w:lineRule="auto"/>
              <w:rPr>
                <w:rFonts w:cstheme="minorHAnsi"/>
                <w:b/>
                <w:sz w:val="20"/>
              </w:rPr>
            </w:pPr>
            <w:r w:rsidRPr="00B41ED4">
              <w:rPr>
                <w:rFonts w:cstheme="minorHAnsi"/>
                <w:b/>
                <w:sz w:val="20"/>
              </w:rPr>
              <w:t>Predmet nabave:</w:t>
            </w:r>
          </w:p>
        </w:tc>
        <w:tc>
          <w:tcPr>
            <w:tcW w:w="7889" w:type="dxa"/>
            <w:gridSpan w:val="11"/>
          </w:tcPr>
          <w:p w14:paraId="3290EAF6" w14:textId="77777777" w:rsidR="00AD10FA" w:rsidRPr="00B41ED4" w:rsidRDefault="00AD10FA" w:rsidP="00AD10FA">
            <w:pPr>
              <w:rPr>
                <w:rFonts w:cstheme="minorHAnsi"/>
                <w:b/>
                <w:bCs/>
                <w:sz w:val="20"/>
              </w:rPr>
            </w:pPr>
            <w:r w:rsidRPr="00B41ED4">
              <w:rPr>
                <w:rFonts w:cstheme="minorHAnsi"/>
                <w:b/>
                <w:bCs/>
                <w:sz w:val="20"/>
              </w:rPr>
              <w:t xml:space="preserve">Usluga tehničke pomoći u vođenju projekta </w:t>
            </w:r>
          </w:p>
          <w:p w14:paraId="37853EC9" w14:textId="5D172F88" w:rsidR="00EA27D9" w:rsidRPr="00B41ED4" w:rsidRDefault="00A62095" w:rsidP="00AD10FA">
            <w:pPr>
              <w:spacing w:line="276" w:lineRule="auto"/>
              <w:rPr>
                <w:rFonts w:cstheme="minorHAnsi"/>
                <w:b/>
                <w:bCs/>
                <w:sz w:val="20"/>
              </w:rPr>
            </w:pPr>
            <w:r w:rsidRPr="00B41ED4">
              <w:rPr>
                <w:rFonts w:cstheme="minorHAnsi"/>
                <w:b/>
                <w:bCs/>
                <w:sz w:val="20"/>
              </w:rPr>
              <w:t>UP.02.2.2.05.0007 Pružimo ruku podrške djeci, mladima i obiteljima</w:t>
            </w:r>
          </w:p>
        </w:tc>
      </w:tr>
      <w:tr w:rsidR="00EA27D9" w:rsidRPr="00B41ED4" w14:paraId="379AF168" w14:textId="77777777" w:rsidTr="00A9435C">
        <w:trPr>
          <w:trHeight w:val="397"/>
        </w:trPr>
        <w:tc>
          <w:tcPr>
            <w:tcW w:w="5497" w:type="dxa"/>
            <w:gridSpan w:val="8"/>
          </w:tcPr>
          <w:p w14:paraId="0FC494B7" w14:textId="77777777" w:rsidR="00EA27D9" w:rsidRPr="00B41ED4" w:rsidRDefault="00EA27D9" w:rsidP="001F3060">
            <w:pPr>
              <w:spacing w:line="276" w:lineRule="auto"/>
              <w:rPr>
                <w:rFonts w:cstheme="minorHAnsi"/>
                <w:sz w:val="20"/>
              </w:rPr>
            </w:pPr>
            <w:r w:rsidRPr="00B41ED4">
              <w:rPr>
                <w:rFonts w:cstheme="minorHAnsi"/>
                <w:sz w:val="20"/>
              </w:rPr>
              <w:t>Zajednica gospodarskih subjekata (zaokružiti)</w:t>
            </w:r>
          </w:p>
        </w:tc>
        <w:tc>
          <w:tcPr>
            <w:tcW w:w="2463" w:type="dxa"/>
            <w:gridSpan w:val="6"/>
          </w:tcPr>
          <w:p w14:paraId="0389DCFE" w14:textId="77777777" w:rsidR="00EA27D9" w:rsidRPr="00B41ED4" w:rsidRDefault="00EA27D9" w:rsidP="001F3060">
            <w:pPr>
              <w:spacing w:line="276" w:lineRule="auto"/>
              <w:jc w:val="center"/>
              <w:rPr>
                <w:rFonts w:cstheme="minorHAnsi"/>
                <w:sz w:val="20"/>
              </w:rPr>
            </w:pPr>
            <w:r w:rsidRPr="00B41ED4">
              <w:rPr>
                <w:rFonts w:cstheme="minorHAnsi"/>
                <w:sz w:val="20"/>
              </w:rPr>
              <w:t>DA</w:t>
            </w:r>
            <w:r w:rsidRPr="00B41ED4">
              <w:rPr>
                <w:rFonts w:cstheme="minorHAnsi"/>
                <w:sz w:val="20"/>
                <w:vertAlign w:val="superscript"/>
              </w:rPr>
              <w:t>3</w:t>
            </w:r>
          </w:p>
        </w:tc>
        <w:tc>
          <w:tcPr>
            <w:tcW w:w="2677" w:type="dxa"/>
          </w:tcPr>
          <w:p w14:paraId="5AEFABB4"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3FCB9C86" w14:textId="77777777" w:rsidTr="00A9435C">
        <w:trPr>
          <w:trHeight w:val="851"/>
        </w:trPr>
        <w:tc>
          <w:tcPr>
            <w:tcW w:w="4296" w:type="dxa"/>
            <w:gridSpan w:val="6"/>
          </w:tcPr>
          <w:p w14:paraId="4E2BF487" w14:textId="77777777" w:rsidR="00EA27D9" w:rsidRPr="00B41ED4" w:rsidRDefault="00EA27D9" w:rsidP="001F3060">
            <w:pPr>
              <w:spacing w:line="276" w:lineRule="auto"/>
              <w:rPr>
                <w:rFonts w:cstheme="minorHAnsi"/>
                <w:sz w:val="20"/>
              </w:rPr>
            </w:pPr>
            <w:r w:rsidRPr="00B41ED4">
              <w:rPr>
                <w:rFonts w:cstheme="minorHAnsi"/>
                <w:sz w:val="20"/>
              </w:rPr>
              <w:t>Naziv i sjedište ponuditelja / nositelja zajedničke ponude</w:t>
            </w:r>
            <w:r w:rsidRPr="00B41ED4">
              <w:rPr>
                <w:rFonts w:cstheme="minorHAnsi"/>
                <w:sz w:val="20"/>
                <w:vertAlign w:val="superscript"/>
              </w:rPr>
              <w:t>4</w:t>
            </w:r>
          </w:p>
        </w:tc>
        <w:tc>
          <w:tcPr>
            <w:tcW w:w="6341" w:type="dxa"/>
            <w:gridSpan w:val="9"/>
          </w:tcPr>
          <w:p w14:paraId="0750BF68" w14:textId="77777777" w:rsidR="00EA27D9" w:rsidRPr="00B41ED4" w:rsidRDefault="00EA27D9" w:rsidP="001F3060">
            <w:pPr>
              <w:spacing w:line="276" w:lineRule="auto"/>
              <w:rPr>
                <w:rFonts w:cstheme="minorHAnsi"/>
                <w:sz w:val="20"/>
              </w:rPr>
            </w:pPr>
          </w:p>
        </w:tc>
      </w:tr>
      <w:tr w:rsidR="00EA27D9" w:rsidRPr="00B41ED4" w14:paraId="741D3FE6" w14:textId="77777777" w:rsidTr="00A9435C">
        <w:trPr>
          <w:trHeight w:val="397"/>
        </w:trPr>
        <w:tc>
          <w:tcPr>
            <w:tcW w:w="1782" w:type="dxa"/>
          </w:tcPr>
          <w:p w14:paraId="01408CD0" w14:textId="77777777" w:rsidR="00EA27D9" w:rsidRPr="00B41ED4" w:rsidRDefault="00EA27D9" w:rsidP="001F3060">
            <w:pPr>
              <w:spacing w:line="276" w:lineRule="auto"/>
              <w:rPr>
                <w:rFonts w:cstheme="minorHAnsi"/>
                <w:sz w:val="20"/>
              </w:rPr>
            </w:pPr>
            <w:r w:rsidRPr="00B41ED4">
              <w:rPr>
                <w:rFonts w:cstheme="minorHAnsi"/>
                <w:sz w:val="20"/>
              </w:rPr>
              <w:t>OIB</w:t>
            </w:r>
            <w:r w:rsidRPr="00B41ED4">
              <w:rPr>
                <w:rFonts w:cstheme="minorHAnsi"/>
                <w:sz w:val="20"/>
                <w:vertAlign w:val="superscript"/>
              </w:rPr>
              <w:t>5</w:t>
            </w:r>
          </w:p>
        </w:tc>
        <w:tc>
          <w:tcPr>
            <w:tcW w:w="3715" w:type="dxa"/>
            <w:gridSpan w:val="7"/>
          </w:tcPr>
          <w:p w14:paraId="2466A9A8" w14:textId="77777777" w:rsidR="00EA27D9" w:rsidRPr="00B41ED4" w:rsidRDefault="00EA27D9" w:rsidP="001F3060">
            <w:pPr>
              <w:spacing w:line="276" w:lineRule="auto"/>
              <w:rPr>
                <w:rFonts w:cstheme="minorHAnsi"/>
                <w:sz w:val="20"/>
              </w:rPr>
            </w:pPr>
          </w:p>
        </w:tc>
        <w:tc>
          <w:tcPr>
            <w:tcW w:w="1528" w:type="dxa"/>
            <w:gridSpan w:val="5"/>
          </w:tcPr>
          <w:p w14:paraId="11875E50"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1139DE99" w14:textId="77777777" w:rsidR="00EA27D9" w:rsidRPr="00B41ED4" w:rsidRDefault="00EA27D9" w:rsidP="001F3060">
            <w:pPr>
              <w:spacing w:line="276" w:lineRule="auto"/>
              <w:jc w:val="center"/>
              <w:rPr>
                <w:rFonts w:cstheme="minorHAnsi"/>
                <w:sz w:val="20"/>
              </w:rPr>
            </w:pPr>
          </w:p>
        </w:tc>
      </w:tr>
      <w:tr w:rsidR="00EA27D9" w:rsidRPr="00B41ED4" w14:paraId="319BA20B" w14:textId="77777777" w:rsidTr="00A9435C">
        <w:trPr>
          <w:trHeight w:val="397"/>
        </w:trPr>
        <w:tc>
          <w:tcPr>
            <w:tcW w:w="5497" w:type="dxa"/>
            <w:gridSpan w:val="8"/>
          </w:tcPr>
          <w:p w14:paraId="21295879" w14:textId="77777777" w:rsidR="00EA27D9" w:rsidRPr="00B41ED4" w:rsidRDefault="00EA27D9" w:rsidP="001F3060">
            <w:pPr>
              <w:spacing w:line="276" w:lineRule="auto"/>
              <w:rPr>
                <w:rFonts w:cstheme="minorHAnsi"/>
                <w:sz w:val="20"/>
              </w:rPr>
            </w:pPr>
            <w:r w:rsidRPr="00B41ED4">
              <w:rPr>
                <w:rFonts w:cstheme="minorHAnsi"/>
                <w:sz w:val="20"/>
              </w:rPr>
              <w:t>Gospodarski subjekt u sustavu PDV-a (zaokružiti)</w:t>
            </w:r>
          </w:p>
        </w:tc>
        <w:tc>
          <w:tcPr>
            <w:tcW w:w="2463" w:type="dxa"/>
            <w:gridSpan w:val="6"/>
          </w:tcPr>
          <w:p w14:paraId="4A33EA34"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44ACBB56"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040504D8" w14:textId="77777777" w:rsidTr="00A9435C">
        <w:trPr>
          <w:trHeight w:val="397"/>
        </w:trPr>
        <w:tc>
          <w:tcPr>
            <w:tcW w:w="2027" w:type="dxa"/>
            <w:gridSpan w:val="2"/>
          </w:tcPr>
          <w:p w14:paraId="3AA444A2"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13"/>
          </w:tcPr>
          <w:p w14:paraId="4AE9BD03" w14:textId="77777777" w:rsidR="00EA27D9" w:rsidRPr="00B41ED4" w:rsidRDefault="00EA27D9" w:rsidP="001F3060">
            <w:pPr>
              <w:spacing w:line="276" w:lineRule="auto"/>
              <w:rPr>
                <w:rFonts w:cstheme="minorHAnsi"/>
                <w:sz w:val="20"/>
              </w:rPr>
            </w:pPr>
          </w:p>
        </w:tc>
      </w:tr>
      <w:tr w:rsidR="00EA27D9" w:rsidRPr="00B41ED4" w14:paraId="17D083BA" w14:textId="77777777" w:rsidTr="00A9435C">
        <w:trPr>
          <w:trHeight w:val="397"/>
        </w:trPr>
        <w:tc>
          <w:tcPr>
            <w:tcW w:w="2027" w:type="dxa"/>
            <w:gridSpan w:val="2"/>
          </w:tcPr>
          <w:p w14:paraId="4F978365" w14:textId="77777777" w:rsidR="00EA27D9" w:rsidRPr="00B41ED4" w:rsidRDefault="00EA27D9" w:rsidP="001F3060">
            <w:pPr>
              <w:spacing w:line="276" w:lineRule="auto"/>
              <w:rPr>
                <w:rFonts w:cstheme="minorHAnsi"/>
                <w:sz w:val="20"/>
              </w:rPr>
            </w:pPr>
            <w:r w:rsidRPr="00B41ED4">
              <w:rPr>
                <w:rFonts w:cstheme="minorHAnsi"/>
                <w:sz w:val="20"/>
              </w:rPr>
              <w:t>Telefon</w:t>
            </w:r>
          </w:p>
        </w:tc>
        <w:tc>
          <w:tcPr>
            <w:tcW w:w="3470" w:type="dxa"/>
            <w:gridSpan w:val="6"/>
          </w:tcPr>
          <w:p w14:paraId="0298AAFD" w14:textId="77777777" w:rsidR="00EA27D9" w:rsidRPr="00B41ED4" w:rsidRDefault="00EA27D9" w:rsidP="001F3060">
            <w:pPr>
              <w:spacing w:line="276" w:lineRule="auto"/>
              <w:rPr>
                <w:rFonts w:cstheme="minorHAnsi"/>
                <w:sz w:val="20"/>
              </w:rPr>
            </w:pPr>
          </w:p>
        </w:tc>
        <w:tc>
          <w:tcPr>
            <w:tcW w:w="1354" w:type="dxa"/>
            <w:gridSpan w:val="4"/>
          </w:tcPr>
          <w:p w14:paraId="35E4519A" w14:textId="77777777" w:rsidR="00EA27D9" w:rsidRPr="00B41ED4" w:rsidRDefault="00EA27D9" w:rsidP="001F3060">
            <w:pPr>
              <w:spacing w:line="276" w:lineRule="auto"/>
              <w:jc w:val="center"/>
              <w:rPr>
                <w:rFonts w:cstheme="minorHAnsi"/>
                <w:sz w:val="20"/>
              </w:rPr>
            </w:pPr>
            <w:r w:rsidRPr="00B41ED4">
              <w:rPr>
                <w:rFonts w:cstheme="minorHAnsi"/>
                <w:sz w:val="20"/>
              </w:rPr>
              <w:t>Telefaks</w:t>
            </w:r>
          </w:p>
        </w:tc>
        <w:tc>
          <w:tcPr>
            <w:tcW w:w="3786" w:type="dxa"/>
            <w:gridSpan w:val="3"/>
          </w:tcPr>
          <w:p w14:paraId="131B4270" w14:textId="77777777" w:rsidR="00EA27D9" w:rsidRPr="00B41ED4" w:rsidRDefault="00EA27D9" w:rsidP="001F3060">
            <w:pPr>
              <w:spacing w:line="276" w:lineRule="auto"/>
              <w:jc w:val="center"/>
              <w:rPr>
                <w:rFonts w:cstheme="minorHAnsi"/>
                <w:sz w:val="20"/>
              </w:rPr>
            </w:pPr>
          </w:p>
        </w:tc>
      </w:tr>
      <w:tr w:rsidR="00EA27D9" w:rsidRPr="00B41ED4" w14:paraId="5B230F1F" w14:textId="77777777" w:rsidTr="00A9435C">
        <w:trPr>
          <w:trHeight w:val="397"/>
        </w:trPr>
        <w:tc>
          <w:tcPr>
            <w:tcW w:w="2027" w:type="dxa"/>
            <w:gridSpan w:val="2"/>
          </w:tcPr>
          <w:p w14:paraId="355A4386"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13"/>
          </w:tcPr>
          <w:p w14:paraId="62DD340F" w14:textId="77777777" w:rsidR="00EA27D9" w:rsidRPr="00B41ED4" w:rsidRDefault="00EA27D9" w:rsidP="001F3060">
            <w:pPr>
              <w:spacing w:line="276" w:lineRule="auto"/>
              <w:rPr>
                <w:rFonts w:cstheme="minorHAnsi"/>
                <w:sz w:val="20"/>
              </w:rPr>
            </w:pPr>
          </w:p>
        </w:tc>
      </w:tr>
      <w:tr w:rsidR="00EA27D9" w:rsidRPr="00B41ED4" w14:paraId="0398F7CF" w14:textId="77777777" w:rsidTr="00A9435C">
        <w:trPr>
          <w:trHeight w:val="397"/>
        </w:trPr>
        <w:tc>
          <w:tcPr>
            <w:tcW w:w="5510" w:type="dxa"/>
            <w:gridSpan w:val="9"/>
          </w:tcPr>
          <w:p w14:paraId="6B07F2C6" w14:textId="77777777" w:rsidR="00EA27D9" w:rsidRPr="00B41ED4" w:rsidRDefault="00EA27D9" w:rsidP="001F3060">
            <w:pPr>
              <w:spacing w:line="276" w:lineRule="auto"/>
              <w:rPr>
                <w:rFonts w:cstheme="minorHAnsi"/>
                <w:sz w:val="20"/>
              </w:rPr>
            </w:pPr>
            <w:r w:rsidRPr="00B41ED4">
              <w:rPr>
                <w:rFonts w:cstheme="minorHAnsi"/>
                <w:sz w:val="20"/>
              </w:rPr>
              <w:t>Sudjelovanje podugovaratelja (zaokružiti)</w:t>
            </w:r>
          </w:p>
        </w:tc>
        <w:tc>
          <w:tcPr>
            <w:tcW w:w="2450" w:type="dxa"/>
            <w:gridSpan w:val="5"/>
          </w:tcPr>
          <w:p w14:paraId="2AF97FF4" w14:textId="77777777" w:rsidR="00EA27D9" w:rsidRPr="00B41ED4" w:rsidRDefault="00EA27D9" w:rsidP="001F3060">
            <w:pPr>
              <w:spacing w:line="276" w:lineRule="auto"/>
              <w:jc w:val="center"/>
              <w:rPr>
                <w:rFonts w:cstheme="minorHAnsi"/>
                <w:sz w:val="20"/>
              </w:rPr>
            </w:pPr>
            <w:r w:rsidRPr="00B41ED4">
              <w:rPr>
                <w:rFonts w:cstheme="minorHAnsi"/>
                <w:sz w:val="20"/>
              </w:rPr>
              <w:t>DA</w:t>
            </w:r>
            <w:r w:rsidRPr="00B41ED4">
              <w:rPr>
                <w:rFonts w:cstheme="minorHAnsi"/>
                <w:sz w:val="20"/>
                <w:vertAlign w:val="superscript"/>
              </w:rPr>
              <w:t>6</w:t>
            </w:r>
          </w:p>
        </w:tc>
        <w:tc>
          <w:tcPr>
            <w:tcW w:w="2677" w:type="dxa"/>
          </w:tcPr>
          <w:p w14:paraId="40AE8E61"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6E2C658B" w14:textId="77777777" w:rsidTr="00A9435C">
        <w:trPr>
          <w:trHeight w:val="567"/>
        </w:trPr>
        <w:tc>
          <w:tcPr>
            <w:tcW w:w="5176" w:type="dxa"/>
            <w:gridSpan w:val="7"/>
          </w:tcPr>
          <w:p w14:paraId="1E676823" w14:textId="77777777" w:rsidR="00EA27D9" w:rsidRPr="00B41ED4" w:rsidRDefault="00EA27D9" w:rsidP="001F3060">
            <w:pPr>
              <w:spacing w:line="276" w:lineRule="auto"/>
              <w:rPr>
                <w:rFonts w:cstheme="minorHAnsi"/>
                <w:sz w:val="20"/>
              </w:rPr>
            </w:pPr>
            <w:r w:rsidRPr="00B41ED4">
              <w:rPr>
                <w:rFonts w:cstheme="minorHAnsi"/>
                <w:sz w:val="20"/>
              </w:rPr>
              <w:t>Ime, prezime i funkcija odgovorne/ih osobe/a za potpisivanje ugovora</w:t>
            </w:r>
          </w:p>
        </w:tc>
        <w:tc>
          <w:tcPr>
            <w:tcW w:w="5461" w:type="dxa"/>
            <w:gridSpan w:val="8"/>
          </w:tcPr>
          <w:p w14:paraId="0012D971" w14:textId="77777777" w:rsidR="00EA27D9" w:rsidRPr="00B41ED4" w:rsidRDefault="00EA27D9" w:rsidP="001F3060">
            <w:pPr>
              <w:spacing w:line="276" w:lineRule="auto"/>
              <w:rPr>
                <w:rFonts w:cstheme="minorHAnsi"/>
                <w:sz w:val="20"/>
              </w:rPr>
            </w:pPr>
          </w:p>
        </w:tc>
      </w:tr>
      <w:tr w:rsidR="00EA27D9" w:rsidRPr="00B41ED4" w14:paraId="7D37C0C6" w14:textId="77777777" w:rsidTr="00A9435C">
        <w:trPr>
          <w:trHeight w:val="851"/>
        </w:trPr>
        <w:tc>
          <w:tcPr>
            <w:tcW w:w="5176" w:type="dxa"/>
            <w:gridSpan w:val="7"/>
          </w:tcPr>
          <w:p w14:paraId="384066C1"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8"/>
          </w:tcPr>
          <w:p w14:paraId="19B2D8E6" w14:textId="77777777" w:rsidR="00EA27D9" w:rsidRPr="00B41ED4" w:rsidRDefault="00EA27D9" w:rsidP="001F3060">
            <w:pPr>
              <w:spacing w:line="276" w:lineRule="auto"/>
              <w:rPr>
                <w:rFonts w:cstheme="minorHAnsi"/>
                <w:sz w:val="20"/>
              </w:rPr>
            </w:pPr>
          </w:p>
        </w:tc>
      </w:tr>
      <w:tr w:rsidR="00EA27D9" w:rsidRPr="00B41ED4" w14:paraId="080AACD4" w14:textId="77777777" w:rsidTr="00A9435C">
        <w:trPr>
          <w:trHeight w:val="397"/>
        </w:trPr>
        <w:tc>
          <w:tcPr>
            <w:tcW w:w="10637" w:type="dxa"/>
            <w:gridSpan w:val="15"/>
          </w:tcPr>
          <w:p w14:paraId="5EEB683C" w14:textId="77777777" w:rsidR="00EA27D9" w:rsidRPr="00B41ED4" w:rsidRDefault="00EA27D9" w:rsidP="001F3060">
            <w:pPr>
              <w:spacing w:line="276" w:lineRule="auto"/>
              <w:rPr>
                <w:rFonts w:cstheme="minorHAnsi"/>
                <w:sz w:val="20"/>
              </w:rPr>
            </w:pPr>
            <w:r w:rsidRPr="00B41ED4">
              <w:rPr>
                <w:rFonts w:cstheme="minorHAnsi"/>
                <w:b/>
                <w:sz w:val="20"/>
              </w:rPr>
              <w:t>Cijena ponude:</w:t>
            </w:r>
          </w:p>
        </w:tc>
      </w:tr>
      <w:tr w:rsidR="00EA27D9" w:rsidRPr="00B41ED4" w14:paraId="46E9D578" w14:textId="77777777" w:rsidTr="00A9435C">
        <w:trPr>
          <w:trHeight w:val="397"/>
        </w:trPr>
        <w:tc>
          <w:tcPr>
            <w:tcW w:w="3879" w:type="dxa"/>
            <w:gridSpan w:val="5"/>
          </w:tcPr>
          <w:p w14:paraId="1C94EB21" w14:textId="77777777" w:rsidR="00EA27D9" w:rsidRPr="00B41ED4" w:rsidRDefault="00EA27D9" w:rsidP="001F3060">
            <w:pPr>
              <w:spacing w:line="276" w:lineRule="auto"/>
              <w:rPr>
                <w:rFonts w:cstheme="minorHAnsi"/>
                <w:b/>
                <w:sz w:val="20"/>
              </w:rPr>
            </w:pPr>
            <w:r w:rsidRPr="00B41ED4">
              <w:rPr>
                <w:rFonts w:cstheme="minorHAnsi"/>
                <w:sz w:val="20"/>
              </w:rPr>
              <w:t>Cijena ponude bez PDV-a</w:t>
            </w:r>
          </w:p>
        </w:tc>
        <w:tc>
          <w:tcPr>
            <w:tcW w:w="6758" w:type="dxa"/>
            <w:gridSpan w:val="10"/>
          </w:tcPr>
          <w:p w14:paraId="180D079D" w14:textId="77777777" w:rsidR="00EA27D9" w:rsidRPr="00B41ED4" w:rsidRDefault="00EA27D9" w:rsidP="001F3060">
            <w:pPr>
              <w:spacing w:line="276" w:lineRule="auto"/>
              <w:rPr>
                <w:rFonts w:cstheme="minorHAnsi"/>
                <w:b/>
                <w:sz w:val="20"/>
              </w:rPr>
            </w:pPr>
          </w:p>
        </w:tc>
      </w:tr>
      <w:tr w:rsidR="00EA27D9" w:rsidRPr="00B41ED4" w14:paraId="08842A5A" w14:textId="77777777" w:rsidTr="00A9435C">
        <w:trPr>
          <w:trHeight w:val="397"/>
        </w:trPr>
        <w:tc>
          <w:tcPr>
            <w:tcW w:w="3879" w:type="dxa"/>
            <w:gridSpan w:val="5"/>
          </w:tcPr>
          <w:p w14:paraId="13AF48B8" w14:textId="77777777" w:rsidR="00EA27D9" w:rsidRPr="00B41ED4" w:rsidRDefault="00EA27D9" w:rsidP="001F3060">
            <w:pPr>
              <w:spacing w:line="276" w:lineRule="auto"/>
              <w:rPr>
                <w:rFonts w:cstheme="minorHAnsi"/>
                <w:b/>
                <w:sz w:val="20"/>
              </w:rPr>
            </w:pPr>
            <w:r w:rsidRPr="00B41ED4">
              <w:rPr>
                <w:rFonts w:cstheme="minorHAnsi"/>
                <w:sz w:val="20"/>
              </w:rPr>
              <w:t>Porez na dodanu vrijednost</w:t>
            </w:r>
            <w:r w:rsidRPr="00B41ED4">
              <w:rPr>
                <w:rFonts w:cstheme="minorHAnsi"/>
                <w:sz w:val="20"/>
                <w:vertAlign w:val="superscript"/>
              </w:rPr>
              <w:t>7</w:t>
            </w:r>
          </w:p>
        </w:tc>
        <w:tc>
          <w:tcPr>
            <w:tcW w:w="6758" w:type="dxa"/>
            <w:gridSpan w:val="10"/>
          </w:tcPr>
          <w:p w14:paraId="46857271" w14:textId="77777777" w:rsidR="00EA27D9" w:rsidRPr="00B41ED4" w:rsidRDefault="00EA27D9" w:rsidP="001F3060">
            <w:pPr>
              <w:spacing w:line="276" w:lineRule="auto"/>
              <w:rPr>
                <w:rFonts w:cstheme="minorHAnsi"/>
                <w:b/>
                <w:sz w:val="20"/>
              </w:rPr>
            </w:pPr>
          </w:p>
        </w:tc>
      </w:tr>
      <w:tr w:rsidR="00EA27D9" w:rsidRPr="00B41ED4" w14:paraId="7274A2EF" w14:textId="77777777" w:rsidTr="00A9435C">
        <w:trPr>
          <w:trHeight w:val="397"/>
        </w:trPr>
        <w:tc>
          <w:tcPr>
            <w:tcW w:w="3879" w:type="dxa"/>
            <w:gridSpan w:val="5"/>
          </w:tcPr>
          <w:p w14:paraId="5159753E" w14:textId="77777777" w:rsidR="00EA27D9" w:rsidRPr="00B41ED4" w:rsidRDefault="00EA27D9" w:rsidP="001F3060">
            <w:pPr>
              <w:spacing w:line="276" w:lineRule="auto"/>
              <w:rPr>
                <w:rFonts w:cstheme="minorHAnsi"/>
                <w:sz w:val="20"/>
              </w:rPr>
            </w:pPr>
            <w:r w:rsidRPr="00B41ED4">
              <w:rPr>
                <w:rFonts w:cstheme="minorHAnsi"/>
                <w:sz w:val="20"/>
              </w:rPr>
              <w:t>Cijena ponude s PDV-om</w:t>
            </w:r>
          </w:p>
        </w:tc>
        <w:tc>
          <w:tcPr>
            <w:tcW w:w="6758" w:type="dxa"/>
            <w:gridSpan w:val="10"/>
          </w:tcPr>
          <w:p w14:paraId="6FF3AE5A" w14:textId="77777777" w:rsidR="00EA27D9" w:rsidRPr="00B41ED4" w:rsidRDefault="00EA27D9" w:rsidP="001F3060">
            <w:pPr>
              <w:spacing w:line="276" w:lineRule="auto"/>
              <w:rPr>
                <w:rFonts w:cstheme="minorHAnsi"/>
                <w:b/>
                <w:sz w:val="20"/>
              </w:rPr>
            </w:pPr>
          </w:p>
        </w:tc>
      </w:tr>
      <w:tr w:rsidR="00EA27D9" w:rsidRPr="00B41ED4" w14:paraId="17DB62A2" w14:textId="77777777" w:rsidTr="00A9435C">
        <w:tc>
          <w:tcPr>
            <w:tcW w:w="3879" w:type="dxa"/>
            <w:gridSpan w:val="5"/>
          </w:tcPr>
          <w:p w14:paraId="7F9BAEEB" w14:textId="77777777" w:rsidR="00EA27D9" w:rsidRPr="00B41ED4" w:rsidRDefault="00EA27D9" w:rsidP="001F3060">
            <w:pPr>
              <w:spacing w:line="276" w:lineRule="auto"/>
              <w:rPr>
                <w:rFonts w:cstheme="minorHAnsi"/>
                <w:sz w:val="20"/>
              </w:rPr>
            </w:pPr>
            <w:r w:rsidRPr="00B41ED4">
              <w:rPr>
                <w:rFonts w:cstheme="minorHAnsi"/>
                <w:sz w:val="20"/>
              </w:rPr>
              <w:t>Rok valjanosti ponude:</w:t>
            </w:r>
          </w:p>
        </w:tc>
        <w:tc>
          <w:tcPr>
            <w:tcW w:w="6758" w:type="dxa"/>
            <w:gridSpan w:val="10"/>
          </w:tcPr>
          <w:p w14:paraId="12927691" w14:textId="77777777" w:rsidR="00EA27D9" w:rsidRPr="00B41ED4" w:rsidRDefault="00EA27D9" w:rsidP="001F3060">
            <w:pPr>
              <w:spacing w:line="276" w:lineRule="auto"/>
              <w:rPr>
                <w:rFonts w:cstheme="minorHAnsi"/>
                <w:b/>
                <w:sz w:val="20"/>
              </w:rPr>
            </w:pPr>
            <w:r w:rsidRPr="00B41ED4">
              <w:rPr>
                <w:rFonts w:cstheme="minorHAnsi"/>
                <w:sz w:val="20"/>
              </w:rPr>
              <w:t>90 (devedeset) dana od dana otvaranja ponuda</w:t>
            </w:r>
          </w:p>
        </w:tc>
      </w:tr>
      <w:tr w:rsidR="00EA27D9" w:rsidRPr="00B41ED4" w14:paraId="16872D32" w14:textId="77777777" w:rsidTr="00A9435C">
        <w:trPr>
          <w:trHeight w:val="20"/>
        </w:trPr>
        <w:tc>
          <w:tcPr>
            <w:tcW w:w="6109" w:type="dxa"/>
            <w:gridSpan w:val="11"/>
          </w:tcPr>
          <w:p w14:paraId="56639F0A" w14:textId="77777777" w:rsidR="00EA27D9" w:rsidRPr="00B41ED4" w:rsidRDefault="00EA27D9" w:rsidP="001F3060">
            <w:pPr>
              <w:spacing w:line="276" w:lineRule="auto"/>
              <w:rPr>
                <w:rFonts w:cstheme="minorHAnsi"/>
                <w:sz w:val="20"/>
              </w:rPr>
            </w:pPr>
          </w:p>
        </w:tc>
        <w:tc>
          <w:tcPr>
            <w:tcW w:w="4528" w:type="dxa"/>
            <w:gridSpan w:val="4"/>
          </w:tcPr>
          <w:p w14:paraId="46D939B2"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36A2E7CD" w14:textId="77777777" w:rsidTr="00A9435C">
        <w:trPr>
          <w:trHeight w:val="1069"/>
        </w:trPr>
        <w:tc>
          <w:tcPr>
            <w:tcW w:w="6109" w:type="dxa"/>
            <w:gridSpan w:val="11"/>
          </w:tcPr>
          <w:p w14:paraId="5ADD8E3C"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00A6810C" w14:textId="77777777" w:rsidR="00EA27D9" w:rsidRPr="00B41ED4" w:rsidRDefault="00EA27D9" w:rsidP="001F3060">
            <w:pPr>
              <w:spacing w:line="276" w:lineRule="auto"/>
              <w:jc w:val="center"/>
              <w:rPr>
                <w:rFonts w:cstheme="minorHAnsi"/>
                <w:sz w:val="20"/>
              </w:rPr>
            </w:pPr>
          </w:p>
          <w:p w14:paraId="0EB15665"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444C1A8A"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443FDD8F" w14:textId="77777777" w:rsidTr="00A9435C">
        <w:trPr>
          <w:trHeight w:val="432"/>
        </w:trPr>
        <w:tc>
          <w:tcPr>
            <w:tcW w:w="10637" w:type="dxa"/>
            <w:gridSpan w:val="15"/>
          </w:tcPr>
          <w:p w14:paraId="22A38688"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3</w:t>
            </w:r>
            <w:r w:rsidRPr="00B41ED4">
              <w:rPr>
                <w:rFonts w:cstheme="minorHAnsi"/>
                <w:sz w:val="12"/>
                <w:szCs w:val="20"/>
              </w:rPr>
              <w:t>U slučaju zajedničke ponude popuniti Dodatak I ponudbenom listu.</w:t>
            </w:r>
          </w:p>
          <w:p w14:paraId="766CC7D3"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4</w:t>
            </w:r>
            <w:r w:rsidRPr="00B41ED4">
              <w:rPr>
                <w:rFonts w:cstheme="minorHAnsi"/>
                <w:sz w:val="12"/>
                <w:szCs w:val="20"/>
              </w:rPr>
              <w:t>Precrtati nepotrebno.</w:t>
            </w:r>
          </w:p>
          <w:p w14:paraId="463AE13D"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5</w:t>
            </w:r>
            <w:r w:rsidRPr="00B41ED4">
              <w:rPr>
                <w:rFonts w:cstheme="minorHAnsi"/>
                <w:sz w:val="12"/>
                <w:szCs w:val="20"/>
              </w:rPr>
              <w:t>Ili nacionalni identifikacijski broj prema zemlji sjedišta gospodarskog subjekta, ako je primjenjivo.</w:t>
            </w:r>
          </w:p>
          <w:p w14:paraId="5BDFB71A" w14:textId="77777777" w:rsidR="00EA27D9" w:rsidRPr="00B41ED4" w:rsidRDefault="00EA27D9" w:rsidP="001F3060">
            <w:pPr>
              <w:spacing w:line="276" w:lineRule="auto"/>
              <w:rPr>
                <w:rFonts w:cstheme="minorHAnsi"/>
                <w:sz w:val="12"/>
                <w:szCs w:val="20"/>
              </w:rPr>
            </w:pPr>
            <w:r w:rsidRPr="00B41ED4">
              <w:rPr>
                <w:rFonts w:cstheme="minorHAnsi"/>
                <w:sz w:val="12"/>
                <w:szCs w:val="20"/>
                <w:vertAlign w:val="superscript"/>
              </w:rPr>
              <w:t>6</w:t>
            </w:r>
            <w:r w:rsidRPr="00B41ED4">
              <w:rPr>
                <w:rFonts w:cstheme="minorHAnsi"/>
                <w:sz w:val="12"/>
                <w:szCs w:val="20"/>
              </w:rPr>
              <w:t>U slučaju sudjelovanja podizvoditelja popuniti Dodatak II ponudbenom listu.</w:t>
            </w:r>
          </w:p>
          <w:p w14:paraId="30804766" w14:textId="77777777" w:rsidR="00EA27D9" w:rsidRPr="00B41ED4" w:rsidRDefault="00EA27D9" w:rsidP="001F3060">
            <w:pPr>
              <w:spacing w:line="276" w:lineRule="auto"/>
              <w:rPr>
                <w:rFonts w:cstheme="minorHAnsi"/>
                <w:sz w:val="20"/>
                <w:szCs w:val="20"/>
              </w:rPr>
            </w:pPr>
            <w:r w:rsidRPr="00B41ED4">
              <w:rPr>
                <w:rFonts w:cstheme="minorHAnsi"/>
                <w:sz w:val="12"/>
                <w:szCs w:val="20"/>
                <w:vertAlign w:val="superscript"/>
              </w:rPr>
              <w:t>7</w:t>
            </w:r>
            <w:r w:rsidRPr="00B41ED4">
              <w:rPr>
                <w:rFonts w:cstheme="minorHAnsi"/>
                <w:sz w:val="12"/>
                <w:szCs w:val="20"/>
              </w:rPr>
              <w:t>Ako ponuditelj nije u sustavu PDV-a ili je predmet nabave oslobođen PDV-a, rubriku ostaviti praznom.</w:t>
            </w:r>
          </w:p>
        </w:tc>
      </w:tr>
      <w:tr w:rsidR="00EA27D9" w:rsidRPr="00B41ED4" w14:paraId="2ED06468" w14:textId="77777777" w:rsidTr="00A9435C">
        <w:trPr>
          <w:trHeight w:val="447"/>
        </w:trPr>
        <w:tc>
          <w:tcPr>
            <w:tcW w:w="10637" w:type="dxa"/>
            <w:gridSpan w:val="15"/>
          </w:tcPr>
          <w:p w14:paraId="6123980E" w14:textId="77777777" w:rsidR="00EA27D9" w:rsidRPr="00B41ED4" w:rsidRDefault="00EA27D9" w:rsidP="001F3060">
            <w:pPr>
              <w:jc w:val="center"/>
              <w:rPr>
                <w:rFonts w:cstheme="minorHAnsi"/>
                <w:b/>
                <w:sz w:val="20"/>
              </w:rPr>
            </w:pPr>
          </w:p>
          <w:p w14:paraId="2D8D3A83" w14:textId="77777777" w:rsidR="00EA27D9" w:rsidRPr="00B41ED4" w:rsidRDefault="00EA27D9" w:rsidP="001F3060">
            <w:pPr>
              <w:jc w:val="center"/>
              <w:rPr>
                <w:rFonts w:cstheme="minorHAnsi"/>
                <w:b/>
                <w:sz w:val="20"/>
              </w:rPr>
            </w:pPr>
          </w:p>
          <w:p w14:paraId="1E0A7CDF" w14:textId="2D65F2C2" w:rsidR="00EA27D9" w:rsidRPr="00B41ED4" w:rsidRDefault="00EA27D9" w:rsidP="001F3060">
            <w:pPr>
              <w:jc w:val="center"/>
              <w:rPr>
                <w:rFonts w:cstheme="minorHAnsi"/>
                <w:b/>
                <w:sz w:val="20"/>
              </w:rPr>
            </w:pPr>
          </w:p>
          <w:p w14:paraId="3B1ED57E" w14:textId="4BFA73EC" w:rsidR="00980760" w:rsidRPr="00B41ED4" w:rsidRDefault="00980760" w:rsidP="001F3060">
            <w:pPr>
              <w:jc w:val="center"/>
              <w:rPr>
                <w:rFonts w:cstheme="minorHAnsi"/>
                <w:b/>
                <w:sz w:val="20"/>
              </w:rPr>
            </w:pPr>
          </w:p>
          <w:p w14:paraId="623DF881" w14:textId="7E73498C" w:rsidR="00E70573" w:rsidRPr="00B41ED4" w:rsidRDefault="00E70573" w:rsidP="001F3060">
            <w:pPr>
              <w:jc w:val="center"/>
              <w:rPr>
                <w:rFonts w:cstheme="minorHAnsi"/>
                <w:b/>
                <w:sz w:val="20"/>
              </w:rPr>
            </w:pPr>
          </w:p>
          <w:p w14:paraId="27D97426" w14:textId="5C49AC0C" w:rsidR="00E70573" w:rsidRPr="00B41ED4" w:rsidRDefault="00E70573" w:rsidP="001F3060">
            <w:pPr>
              <w:jc w:val="center"/>
              <w:rPr>
                <w:rFonts w:cstheme="minorHAnsi"/>
                <w:b/>
                <w:sz w:val="20"/>
              </w:rPr>
            </w:pPr>
          </w:p>
          <w:p w14:paraId="115A24D3" w14:textId="77777777" w:rsidR="00E70573" w:rsidRPr="00B41ED4" w:rsidRDefault="00E70573" w:rsidP="001F3060">
            <w:pPr>
              <w:jc w:val="center"/>
              <w:rPr>
                <w:rFonts w:cstheme="minorHAnsi"/>
                <w:b/>
                <w:sz w:val="20"/>
              </w:rPr>
            </w:pPr>
          </w:p>
          <w:p w14:paraId="43AD12AD" w14:textId="77777777" w:rsidR="00980760" w:rsidRPr="00B41ED4" w:rsidRDefault="00980760" w:rsidP="001F3060">
            <w:pPr>
              <w:jc w:val="center"/>
              <w:rPr>
                <w:rFonts w:cstheme="minorHAnsi"/>
                <w:b/>
                <w:sz w:val="20"/>
              </w:rPr>
            </w:pPr>
          </w:p>
          <w:p w14:paraId="13654338" w14:textId="77777777" w:rsidR="00EA27D9" w:rsidRPr="00B41ED4" w:rsidRDefault="00EA27D9" w:rsidP="001F3060">
            <w:pPr>
              <w:jc w:val="center"/>
              <w:rPr>
                <w:rFonts w:cstheme="minorHAnsi"/>
                <w:b/>
                <w:sz w:val="20"/>
                <w:vertAlign w:val="superscript"/>
              </w:rPr>
            </w:pPr>
            <w:r w:rsidRPr="00B41ED4">
              <w:rPr>
                <w:rFonts w:cstheme="minorHAnsi"/>
                <w:b/>
                <w:sz w:val="20"/>
              </w:rPr>
              <w:lastRenderedPageBreak/>
              <w:t>Dodatak I Ponudbenom listu</w:t>
            </w:r>
            <w:r w:rsidRPr="00B41ED4">
              <w:rPr>
                <w:rFonts w:cstheme="minorHAnsi"/>
                <w:b/>
                <w:sz w:val="20"/>
                <w:vertAlign w:val="superscript"/>
              </w:rPr>
              <w:t>8</w:t>
            </w:r>
          </w:p>
        </w:tc>
      </w:tr>
      <w:tr w:rsidR="00EA27D9" w:rsidRPr="00B41ED4" w14:paraId="7B79E984" w14:textId="77777777" w:rsidTr="00A9435C">
        <w:tc>
          <w:tcPr>
            <w:tcW w:w="10637" w:type="dxa"/>
            <w:gridSpan w:val="15"/>
          </w:tcPr>
          <w:p w14:paraId="0BA8B1F1" w14:textId="77777777" w:rsidR="00EA27D9" w:rsidRPr="00B41ED4" w:rsidRDefault="00EA27D9" w:rsidP="001F3060">
            <w:pPr>
              <w:jc w:val="center"/>
              <w:rPr>
                <w:rFonts w:cstheme="minorHAnsi"/>
                <w:b/>
                <w:sz w:val="20"/>
              </w:rPr>
            </w:pPr>
            <w:r w:rsidRPr="00B41ED4">
              <w:rPr>
                <w:rFonts w:cstheme="minorHAnsi"/>
                <w:b/>
                <w:sz w:val="20"/>
              </w:rPr>
              <w:lastRenderedPageBreak/>
              <w:t>PODACI O ČLANOVIMA ZAJEDNICE GOSPODARSKIH SUBJEKATA</w:t>
            </w:r>
          </w:p>
          <w:p w14:paraId="61BF1AF4" w14:textId="77777777" w:rsidR="00EA27D9" w:rsidRPr="00B41ED4" w:rsidRDefault="00EA27D9" w:rsidP="001F3060">
            <w:pPr>
              <w:spacing w:line="276" w:lineRule="auto"/>
              <w:jc w:val="center"/>
              <w:rPr>
                <w:rFonts w:cstheme="minorHAnsi"/>
                <w:b/>
                <w:sz w:val="20"/>
              </w:rPr>
            </w:pPr>
            <w:r w:rsidRPr="00B41ED4">
              <w:rPr>
                <w:rFonts w:cstheme="minorHAnsi"/>
                <w:b/>
                <w:sz w:val="20"/>
              </w:rPr>
              <w:t>(priložiti samo u slučaju zajedničke ponude)</w:t>
            </w:r>
          </w:p>
        </w:tc>
      </w:tr>
      <w:tr w:rsidR="00EA27D9" w:rsidRPr="00B41ED4" w14:paraId="1AEA716D" w14:textId="77777777" w:rsidTr="00A9435C">
        <w:tc>
          <w:tcPr>
            <w:tcW w:w="10637" w:type="dxa"/>
            <w:gridSpan w:val="15"/>
          </w:tcPr>
          <w:p w14:paraId="0F0055DB" w14:textId="77777777" w:rsidR="00EA27D9" w:rsidRPr="00B41ED4" w:rsidRDefault="00EA27D9" w:rsidP="001F3060">
            <w:pPr>
              <w:spacing w:line="276" w:lineRule="auto"/>
              <w:rPr>
                <w:rFonts w:cstheme="minorHAnsi"/>
                <w:sz w:val="20"/>
              </w:rPr>
            </w:pPr>
            <w:r w:rsidRPr="00B41ED4">
              <w:rPr>
                <w:rFonts w:cstheme="minorHAnsi"/>
                <w:b/>
                <w:sz w:val="20"/>
              </w:rPr>
              <w:t>1)</w:t>
            </w:r>
          </w:p>
        </w:tc>
      </w:tr>
      <w:tr w:rsidR="00EA27D9" w:rsidRPr="00B41ED4" w14:paraId="7732E098" w14:textId="77777777" w:rsidTr="00A9435C">
        <w:trPr>
          <w:trHeight w:val="567"/>
        </w:trPr>
        <w:tc>
          <w:tcPr>
            <w:tcW w:w="4296" w:type="dxa"/>
            <w:gridSpan w:val="6"/>
          </w:tcPr>
          <w:p w14:paraId="2F0E2549" w14:textId="77777777" w:rsidR="00EA27D9" w:rsidRPr="00B41ED4" w:rsidRDefault="00EA27D9" w:rsidP="001F3060">
            <w:pPr>
              <w:spacing w:line="276" w:lineRule="auto"/>
              <w:rPr>
                <w:rFonts w:cstheme="minorHAnsi"/>
                <w:sz w:val="20"/>
              </w:rPr>
            </w:pPr>
            <w:r w:rsidRPr="00B41ED4">
              <w:rPr>
                <w:rFonts w:cstheme="minorHAnsi"/>
                <w:sz w:val="20"/>
              </w:rPr>
              <w:t>Naziv i sjedište člana zajednice gospodarskih subjekata</w:t>
            </w:r>
          </w:p>
        </w:tc>
        <w:tc>
          <w:tcPr>
            <w:tcW w:w="6341" w:type="dxa"/>
            <w:gridSpan w:val="9"/>
          </w:tcPr>
          <w:p w14:paraId="4CB92E52" w14:textId="77777777" w:rsidR="00EA27D9" w:rsidRPr="00B41ED4" w:rsidRDefault="00EA27D9" w:rsidP="001F3060">
            <w:pPr>
              <w:spacing w:line="276" w:lineRule="auto"/>
              <w:rPr>
                <w:rFonts w:cstheme="minorHAnsi"/>
                <w:sz w:val="20"/>
              </w:rPr>
            </w:pPr>
          </w:p>
        </w:tc>
      </w:tr>
      <w:tr w:rsidR="00EA27D9" w:rsidRPr="00B41ED4" w14:paraId="1A68B374" w14:textId="77777777" w:rsidTr="00A9435C">
        <w:trPr>
          <w:trHeight w:val="397"/>
        </w:trPr>
        <w:tc>
          <w:tcPr>
            <w:tcW w:w="1782" w:type="dxa"/>
          </w:tcPr>
          <w:p w14:paraId="75DF1B21" w14:textId="77777777" w:rsidR="00EA27D9" w:rsidRPr="00B41ED4" w:rsidRDefault="00EA27D9" w:rsidP="001F3060">
            <w:pPr>
              <w:spacing w:line="276" w:lineRule="auto"/>
              <w:rPr>
                <w:rFonts w:cstheme="minorHAnsi"/>
                <w:sz w:val="20"/>
              </w:rPr>
            </w:pPr>
            <w:r w:rsidRPr="00B41ED4">
              <w:rPr>
                <w:rFonts w:cstheme="minorHAnsi"/>
                <w:sz w:val="20"/>
              </w:rPr>
              <w:t>OIB</w:t>
            </w:r>
            <w:r w:rsidRPr="00B41ED4">
              <w:rPr>
                <w:rFonts w:cstheme="minorHAnsi"/>
                <w:sz w:val="20"/>
                <w:vertAlign w:val="superscript"/>
              </w:rPr>
              <w:t>9</w:t>
            </w:r>
          </w:p>
        </w:tc>
        <w:tc>
          <w:tcPr>
            <w:tcW w:w="3715" w:type="dxa"/>
            <w:gridSpan w:val="7"/>
          </w:tcPr>
          <w:p w14:paraId="0B20C132" w14:textId="77777777" w:rsidR="00EA27D9" w:rsidRPr="00B41ED4" w:rsidRDefault="00EA27D9" w:rsidP="001F3060">
            <w:pPr>
              <w:spacing w:line="276" w:lineRule="auto"/>
              <w:rPr>
                <w:rFonts w:cstheme="minorHAnsi"/>
                <w:sz w:val="20"/>
              </w:rPr>
            </w:pPr>
          </w:p>
        </w:tc>
        <w:tc>
          <w:tcPr>
            <w:tcW w:w="1528" w:type="dxa"/>
            <w:gridSpan w:val="5"/>
          </w:tcPr>
          <w:p w14:paraId="02A0468D"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59BF4937" w14:textId="77777777" w:rsidR="00EA27D9" w:rsidRPr="00B41ED4" w:rsidRDefault="00EA27D9" w:rsidP="001F3060">
            <w:pPr>
              <w:spacing w:line="276" w:lineRule="auto"/>
              <w:jc w:val="center"/>
              <w:rPr>
                <w:rFonts w:cstheme="minorHAnsi"/>
                <w:sz w:val="20"/>
              </w:rPr>
            </w:pPr>
          </w:p>
        </w:tc>
      </w:tr>
      <w:tr w:rsidR="00EA27D9" w:rsidRPr="00B41ED4" w14:paraId="405713D5" w14:textId="77777777" w:rsidTr="00A9435C">
        <w:trPr>
          <w:trHeight w:val="397"/>
        </w:trPr>
        <w:tc>
          <w:tcPr>
            <w:tcW w:w="5497" w:type="dxa"/>
            <w:gridSpan w:val="8"/>
          </w:tcPr>
          <w:p w14:paraId="3DB925E8" w14:textId="77777777" w:rsidR="00EA27D9" w:rsidRPr="00B41ED4" w:rsidRDefault="00EA27D9" w:rsidP="001F3060">
            <w:pPr>
              <w:spacing w:line="276" w:lineRule="auto"/>
              <w:rPr>
                <w:rFonts w:cstheme="minorHAnsi"/>
                <w:sz w:val="20"/>
              </w:rPr>
            </w:pPr>
            <w:r w:rsidRPr="00B41ED4">
              <w:rPr>
                <w:rFonts w:cstheme="minorHAnsi"/>
                <w:sz w:val="20"/>
              </w:rPr>
              <w:t>Gospodarski subjekt u sustavu PDV-a (zaokružiti)</w:t>
            </w:r>
          </w:p>
        </w:tc>
        <w:tc>
          <w:tcPr>
            <w:tcW w:w="2463" w:type="dxa"/>
            <w:gridSpan w:val="6"/>
          </w:tcPr>
          <w:p w14:paraId="02F01B0A"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5049F55F"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3CBB4343" w14:textId="77777777" w:rsidTr="00A9435C">
        <w:trPr>
          <w:trHeight w:val="397"/>
        </w:trPr>
        <w:tc>
          <w:tcPr>
            <w:tcW w:w="2027" w:type="dxa"/>
            <w:gridSpan w:val="2"/>
          </w:tcPr>
          <w:p w14:paraId="67A0A672"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13"/>
          </w:tcPr>
          <w:p w14:paraId="191E5BFA" w14:textId="77777777" w:rsidR="00EA27D9" w:rsidRPr="00B41ED4" w:rsidRDefault="00EA27D9" w:rsidP="001F3060">
            <w:pPr>
              <w:spacing w:line="276" w:lineRule="auto"/>
              <w:rPr>
                <w:rFonts w:cstheme="minorHAnsi"/>
                <w:sz w:val="20"/>
              </w:rPr>
            </w:pPr>
          </w:p>
        </w:tc>
      </w:tr>
      <w:tr w:rsidR="00EA27D9" w:rsidRPr="00B41ED4" w14:paraId="4C1966B4" w14:textId="77777777" w:rsidTr="00A9435C">
        <w:trPr>
          <w:trHeight w:val="397"/>
        </w:trPr>
        <w:tc>
          <w:tcPr>
            <w:tcW w:w="2027" w:type="dxa"/>
            <w:gridSpan w:val="2"/>
          </w:tcPr>
          <w:p w14:paraId="77103914" w14:textId="77777777" w:rsidR="00EA27D9" w:rsidRPr="00B41ED4" w:rsidRDefault="00EA27D9" w:rsidP="001F3060">
            <w:pPr>
              <w:spacing w:line="276" w:lineRule="auto"/>
              <w:rPr>
                <w:rFonts w:cstheme="minorHAnsi"/>
                <w:sz w:val="20"/>
              </w:rPr>
            </w:pPr>
            <w:r w:rsidRPr="00B41ED4">
              <w:rPr>
                <w:rFonts w:cstheme="minorHAnsi"/>
                <w:sz w:val="20"/>
              </w:rPr>
              <w:t>Telefon</w:t>
            </w:r>
          </w:p>
        </w:tc>
        <w:tc>
          <w:tcPr>
            <w:tcW w:w="3470" w:type="dxa"/>
            <w:gridSpan w:val="6"/>
          </w:tcPr>
          <w:p w14:paraId="446AA901" w14:textId="77777777" w:rsidR="00EA27D9" w:rsidRPr="00B41ED4" w:rsidRDefault="00EA27D9" w:rsidP="001F3060">
            <w:pPr>
              <w:spacing w:line="276" w:lineRule="auto"/>
              <w:rPr>
                <w:rFonts w:cstheme="minorHAnsi"/>
                <w:sz w:val="20"/>
              </w:rPr>
            </w:pPr>
          </w:p>
        </w:tc>
        <w:tc>
          <w:tcPr>
            <w:tcW w:w="1354" w:type="dxa"/>
            <w:gridSpan w:val="4"/>
          </w:tcPr>
          <w:p w14:paraId="4AE26534" w14:textId="77777777" w:rsidR="00EA27D9" w:rsidRPr="00B41ED4" w:rsidRDefault="00EA27D9" w:rsidP="001F3060">
            <w:pPr>
              <w:spacing w:line="276" w:lineRule="auto"/>
              <w:jc w:val="center"/>
              <w:rPr>
                <w:rFonts w:cstheme="minorHAnsi"/>
                <w:sz w:val="20"/>
              </w:rPr>
            </w:pPr>
            <w:r w:rsidRPr="00B41ED4">
              <w:rPr>
                <w:rFonts w:cstheme="minorHAnsi"/>
                <w:sz w:val="20"/>
              </w:rPr>
              <w:t>Telefaks</w:t>
            </w:r>
          </w:p>
        </w:tc>
        <w:tc>
          <w:tcPr>
            <w:tcW w:w="3786" w:type="dxa"/>
            <w:gridSpan w:val="3"/>
          </w:tcPr>
          <w:p w14:paraId="6A514D8F" w14:textId="77777777" w:rsidR="00EA27D9" w:rsidRPr="00B41ED4" w:rsidRDefault="00EA27D9" w:rsidP="001F3060">
            <w:pPr>
              <w:spacing w:line="276" w:lineRule="auto"/>
              <w:jc w:val="center"/>
              <w:rPr>
                <w:rFonts w:cstheme="minorHAnsi"/>
                <w:sz w:val="20"/>
              </w:rPr>
            </w:pPr>
          </w:p>
        </w:tc>
      </w:tr>
      <w:tr w:rsidR="00EA27D9" w:rsidRPr="00B41ED4" w14:paraId="709DD625" w14:textId="77777777" w:rsidTr="00A9435C">
        <w:trPr>
          <w:trHeight w:val="397"/>
        </w:trPr>
        <w:tc>
          <w:tcPr>
            <w:tcW w:w="2027" w:type="dxa"/>
            <w:gridSpan w:val="2"/>
          </w:tcPr>
          <w:p w14:paraId="0585D59F"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13"/>
          </w:tcPr>
          <w:p w14:paraId="7A60DA26" w14:textId="77777777" w:rsidR="00EA27D9" w:rsidRPr="00B41ED4" w:rsidRDefault="00EA27D9" w:rsidP="001F3060">
            <w:pPr>
              <w:spacing w:line="276" w:lineRule="auto"/>
              <w:rPr>
                <w:rFonts w:cstheme="minorHAnsi"/>
                <w:sz w:val="20"/>
              </w:rPr>
            </w:pPr>
          </w:p>
        </w:tc>
      </w:tr>
      <w:tr w:rsidR="00EA27D9" w:rsidRPr="00B41ED4" w14:paraId="6373FDDA" w14:textId="77777777" w:rsidTr="00A9435C">
        <w:trPr>
          <w:trHeight w:val="567"/>
        </w:trPr>
        <w:tc>
          <w:tcPr>
            <w:tcW w:w="5176" w:type="dxa"/>
            <w:gridSpan w:val="7"/>
          </w:tcPr>
          <w:p w14:paraId="722D2A79" w14:textId="77777777" w:rsidR="00EA27D9" w:rsidRPr="00B41ED4" w:rsidRDefault="00EA27D9" w:rsidP="001F3060">
            <w:pPr>
              <w:spacing w:line="276" w:lineRule="auto"/>
              <w:rPr>
                <w:rFonts w:cstheme="minorHAnsi"/>
                <w:sz w:val="20"/>
              </w:rPr>
            </w:pPr>
            <w:r w:rsidRPr="00B41ED4">
              <w:rPr>
                <w:rFonts w:cstheme="minorHAnsi"/>
                <w:sz w:val="20"/>
              </w:rPr>
              <w:t>Ime, prezime i funkcija odgovorne/ih osobe/a za potpisivanje ugovora</w:t>
            </w:r>
          </w:p>
        </w:tc>
        <w:tc>
          <w:tcPr>
            <w:tcW w:w="5461" w:type="dxa"/>
            <w:gridSpan w:val="8"/>
          </w:tcPr>
          <w:p w14:paraId="49C3467D" w14:textId="77777777" w:rsidR="00EA27D9" w:rsidRPr="00B41ED4" w:rsidRDefault="00EA27D9" w:rsidP="001F3060">
            <w:pPr>
              <w:spacing w:line="276" w:lineRule="auto"/>
              <w:rPr>
                <w:rFonts w:cstheme="minorHAnsi"/>
                <w:sz w:val="20"/>
              </w:rPr>
            </w:pPr>
          </w:p>
        </w:tc>
      </w:tr>
      <w:tr w:rsidR="00EA27D9" w:rsidRPr="00B41ED4" w14:paraId="2A44BD54" w14:textId="77777777" w:rsidTr="00A9435C">
        <w:trPr>
          <w:trHeight w:val="454"/>
        </w:trPr>
        <w:tc>
          <w:tcPr>
            <w:tcW w:w="5176" w:type="dxa"/>
            <w:gridSpan w:val="7"/>
          </w:tcPr>
          <w:p w14:paraId="73DE893B"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8"/>
          </w:tcPr>
          <w:p w14:paraId="3B4391FF" w14:textId="77777777" w:rsidR="00EA27D9" w:rsidRPr="00B41ED4" w:rsidRDefault="00EA27D9" w:rsidP="001F3060">
            <w:pPr>
              <w:spacing w:line="276" w:lineRule="auto"/>
              <w:rPr>
                <w:rFonts w:cstheme="minorHAnsi"/>
                <w:sz w:val="20"/>
              </w:rPr>
            </w:pPr>
          </w:p>
        </w:tc>
      </w:tr>
      <w:tr w:rsidR="00EA27D9" w:rsidRPr="00B41ED4" w14:paraId="3A819E94" w14:textId="77777777" w:rsidTr="00A9435C">
        <w:trPr>
          <w:trHeight w:val="20"/>
        </w:trPr>
        <w:tc>
          <w:tcPr>
            <w:tcW w:w="6109" w:type="dxa"/>
            <w:gridSpan w:val="11"/>
          </w:tcPr>
          <w:p w14:paraId="2A200341" w14:textId="77777777" w:rsidR="00EA27D9" w:rsidRPr="00B41ED4" w:rsidRDefault="00EA27D9" w:rsidP="001F3060">
            <w:pPr>
              <w:spacing w:line="276" w:lineRule="auto"/>
              <w:rPr>
                <w:rFonts w:cstheme="minorHAnsi"/>
                <w:sz w:val="20"/>
              </w:rPr>
            </w:pPr>
          </w:p>
        </w:tc>
        <w:tc>
          <w:tcPr>
            <w:tcW w:w="4528" w:type="dxa"/>
            <w:gridSpan w:val="4"/>
          </w:tcPr>
          <w:p w14:paraId="29298FE2"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77D5128D" w14:textId="77777777" w:rsidTr="00A9435C">
        <w:trPr>
          <w:trHeight w:val="1069"/>
        </w:trPr>
        <w:tc>
          <w:tcPr>
            <w:tcW w:w="6109" w:type="dxa"/>
            <w:gridSpan w:val="11"/>
          </w:tcPr>
          <w:p w14:paraId="19AD6690"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2C447123" w14:textId="77777777" w:rsidR="00EA27D9" w:rsidRPr="00B41ED4" w:rsidRDefault="00EA27D9" w:rsidP="001F3060">
            <w:pPr>
              <w:spacing w:line="276" w:lineRule="auto"/>
              <w:jc w:val="center"/>
              <w:rPr>
                <w:rFonts w:cstheme="minorHAnsi"/>
                <w:sz w:val="20"/>
              </w:rPr>
            </w:pPr>
          </w:p>
          <w:p w14:paraId="58B528D9"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38ED0491"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0ABB815A" w14:textId="77777777" w:rsidTr="00A9435C">
        <w:trPr>
          <w:trHeight w:val="585"/>
        </w:trPr>
        <w:tc>
          <w:tcPr>
            <w:tcW w:w="10637" w:type="dxa"/>
            <w:gridSpan w:val="15"/>
          </w:tcPr>
          <w:p w14:paraId="4435B04C" w14:textId="77777777" w:rsidR="00EA27D9" w:rsidRPr="00B41ED4" w:rsidRDefault="00EA27D9" w:rsidP="001F3060">
            <w:pPr>
              <w:spacing w:line="276" w:lineRule="auto"/>
              <w:rPr>
                <w:rFonts w:cstheme="minorHAnsi"/>
                <w:sz w:val="16"/>
                <w:szCs w:val="20"/>
              </w:rPr>
            </w:pPr>
            <w:r w:rsidRPr="00B41ED4">
              <w:rPr>
                <w:rFonts w:cstheme="minorHAnsi"/>
                <w:sz w:val="16"/>
                <w:szCs w:val="20"/>
                <w:vertAlign w:val="superscript"/>
              </w:rPr>
              <w:t>8</w:t>
            </w:r>
            <w:r w:rsidRPr="00B41ED4">
              <w:rPr>
                <w:rFonts w:cstheme="minorHAnsi"/>
                <w:sz w:val="16"/>
                <w:szCs w:val="20"/>
              </w:rPr>
              <w:t xml:space="preserve">Ponudi se može priložiti više obrazaca, ovisno o broju članova zajednice ponuditelja. </w:t>
            </w:r>
          </w:p>
          <w:p w14:paraId="5AB91DDD" w14:textId="77777777" w:rsidR="00EA27D9" w:rsidRPr="00B41ED4" w:rsidRDefault="00EA27D9" w:rsidP="001F3060">
            <w:pPr>
              <w:spacing w:line="276" w:lineRule="auto"/>
              <w:rPr>
                <w:rFonts w:cstheme="minorHAnsi"/>
                <w:sz w:val="20"/>
              </w:rPr>
            </w:pPr>
            <w:r w:rsidRPr="00B41ED4">
              <w:rPr>
                <w:rFonts w:cstheme="minorHAnsi"/>
                <w:sz w:val="16"/>
                <w:szCs w:val="20"/>
                <w:vertAlign w:val="superscript"/>
              </w:rPr>
              <w:t>9</w:t>
            </w:r>
            <w:r w:rsidRPr="00B41ED4">
              <w:rPr>
                <w:rFonts w:cstheme="minorHAnsi"/>
                <w:sz w:val="16"/>
                <w:szCs w:val="20"/>
              </w:rPr>
              <w:t>Ili nacionalni identifikacijski broj prema zemlji sjedišta gospodarskog subjekta, ako je primjenjivo.</w:t>
            </w:r>
          </w:p>
        </w:tc>
      </w:tr>
    </w:tbl>
    <w:p w14:paraId="565E19E8" w14:textId="77777777" w:rsidR="00EA27D9" w:rsidRPr="00B41ED4" w:rsidRDefault="00EA27D9" w:rsidP="00EA27D9">
      <w:pPr>
        <w:rPr>
          <w:rFonts w:eastAsia="Calibri" w:cstheme="minorHAnsi"/>
          <w:b/>
          <w:u w:val="single"/>
          <w:lang w:eastAsia="en-GB"/>
        </w:rPr>
      </w:pPr>
    </w:p>
    <w:p w14:paraId="7314CCAB" w14:textId="77777777" w:rsidR="00EA27D9" w:rsidRPr="00B41ED4" w:rsidRDefault="00EA27D9" w:rsidP="00EA27D9">
      <w:pPr>
        <w:rPr>
          <w:rFonts w:eastAsia="Calibri" w:cstheme="minorHAnsi"/>
          <w:b/>
          <w:u w:val="single"/>
          <w:lang w:eastAsia="en-GB"/>
        </w:rPr>
      </w:pPr>
    </w:p>
    <w:p w14:paraId="7FFCB1D4" w14:textId="77777777" w:rsidR="00EA27D9" w:rsidRPr="00B41ED4" w:rsidRDefault="00EA27D9" w:rsidP="00EA27D9">
      <w:pPr>
        <w:rPr>
          <w:rFonts w:eastAsia="Calibri" w:cstheme="minorHAnsi"/>
          <w:b/>
          <w:u w:val="single"/>
          <w:lang w:eastAsia="en-GB"/>
        </w:rPr>
      </w:pPr>
    </w:p>
    <w:p w14:paraId="1C3F2002" w14:textId="77777777" w:rsidR="00EA27D9" w:rsidRPr="00B41ED4" w:rsidRDefault="00EA27D9" w:rsidP="00EA27D9">
      <w:pPr>
        <w:rPr>
          <w:rFonts w:eastAsia="Calibri" w:cstheme="minorHAnsi"/>
          <w:b/>
          <w:u w:val="single"/>
          <w:lang w:eastAsia="en-GB"/>
        </w:rPr>
      </w:pPr>
    </w:p>
    <w:p w14:paraId="3CBBA84C" w14:textId="3ED0397A" w:rsidR="00EA27D9" w:rsidRPr="00B41ED4" w:rsidRDefault="00EA27D9" w:rsidP="00EA27D9">
      <w:pPr>
        <w:rPr>
          <w:rFonts w:eastAsia="Calibri" w:cstheme="minorHAnsi"/>
          <w:b/>
          <w:u w:val="single"/>
          <w:lang w:eastAsia="en-GB"/>
        </w:rPr>
      </w:pPr>
    </w:p>
    <w:p w14:paraId="5539C89F" w14:textId="24D26AA8" w:rsidR="008B1DE0" w:rsidRPr="00B41ED4" w:rsidRDefault="008B1DE0" w:rsidP="00EA27D9">
      <w:pPr>
        <w:rPr>
          <w:rFonts w:eastAsia="Calibri" w:cstheme="minorHAnsi"/>
          <w:b/>
          <w:u w:val="single"/>
          <w:lang w:eastAsia="en-GB"/>
        </w:rPr>
      </w:pPr>
    </w:p>
    <w:p w14:paraId="37528247" w14:textId="735CB010" w:rsidR="008B1DE0" w:rsidRPr="00B41ED4" w:rsidRDefault="008B1DE0" w:rsidP="00EA27D9">
      <w:pPr>
        <w:rPr>
          <w:rFonts w:eastAsia="Calibri" w:cstheme="minorHAnsi"/>
          <w:b/>
          <w:u w:val="single"/>
          <w:lang w:eastAsia="en-GB"/>
        </w:rPr>
      </w:pPr>
    </w:p>
    <w:p w14:paraId="45DB4096" w14:textId="4A436BAC" w:rsidR="008B1DE0" w:rsidRPr="00B41ED4" w:rsidRDefault="008B1DE0" w:rsidP="00EA27D9">
      <w:pPr>
        <w:rPr>
          <w:rFonts w:eastAsia="Calibri" w:cstheme="minorHAnsi"/>
          <w:b/>
          <w:u w:val="single"/>
          <w:lang w:eastAsia="en-GB"/>
        </w:rPr>
      </w:pPr>
    </w:p>
    <w:p w14:paraId="17868818" w14:textId="77777777" w:rsidR="00E70573" w:rsidRPr="00B41ED4" w:rsidRDefault="00E70573" w:rsidP="00EA27D9">
      <w:pPr>
        <w:rPr>
          <w:rFonts w:eastAsia="Calibri" w:cstheme="minorHAnsi"/>
          <w:b/>
          <w:u w:val="single"/>
          <w:lang w:eastAsia="en-GB"/>
        </w:rPr>
      </w:pPr>
    </w:p>
    <w:p w14:paraId="2BE09D28" w14:textId="62F9D993" w:rsidR="008B1DE0" w:rsidRPr="00B41ED4" w:rsidRDefault="008B1DE0" w:rsidP="00EA27D9">
      <w:pPr>
        <w:rPr>
          <w:rFonts w:eastAsia="Calibri" w:cstheme="minorHAnsi"/>
          <w:b/>
          <w:u w:val="single"/>
          <w:lang w:eastAsia="en-GB"/>
        </w:rPr>
      </w:pPr>
    </w:p>
    <w:p w14:paraId="261CD8A3" w14:textId="77777777" w:rsidR="008B1DE0" w:rsidRPr="00B41ED4" w:rsidRDefault="008B1DE0" w:rsidP="00EA27D9">
      <w:pPr>
        <w:rPr>
          <w:rFonts w:eastAsia="Calibri" w:cstheme="minorHAnsi"/>
          <w:b/>
          <w:u w:val="single"/>
          <w:lang w:eastAsia="en-GB"/>
        </w:rPr>
      </w:pPr>
    </w:p>
    <w:p w14:paraId="06342E99" w14:textId="77777777" w:rsidR="00EA27D9" w:rsidRPr="00B41ED4" w:rsidRDefault="00EA27D9" w:rsidP="00EA27D9">
      <w:pPr>
        <w:rPr>
          <w:rFonts w:eastAsia="Calibri" w:cstheme="minorHAnsi"/>
          <w:b/>
          <w:u w:val="single"/>
          <w:lang w:eastAsia="en-GB"/>
        </w:rPr>
      </w:pPr>
    </w:p>
    <w:tbl>
      <w:tblPr>
        <w:tblStyle w:val="Svijetlatablicareetke-isticanje12"/>
        <w:tblW w:w="10065" w:type="dxa"/>
        <w:tblLook w:val="0000" w:firstRow="0" w:lastRow="0" w:firstColumn="0" w:lastColumn="0" w:noHBand="0" w:noVBand="0"/>
      </w:tblPr>
      <w:tblGrid>
        <w:gridCol w:w="1210"/>
        <w:gridCol w:w="245"/>
        <w:gridCol w:w="721"/>
        <w:gridCol w:w="1548"/>
        <w:gridCol w:w="880"/>
        <w:gridCol w:w="321"/>
        <w:gridCol w:w="612"/>
        <w:gridCol w:w="742"/>
        <w:gridCol w:w="174"/>
        <w:gridCol w:w="935"/>
        <w:gridCol w:w="2677"/>
      </w:tblGrid>
      <w:tr w:rsidR="00EA27D9" w:rsidRPr="00B41ED4" w14:paraId="7A0DD283" w14:textId="77777777" w:rsidTr="008B1DE0">
        <w:trPr>
          <w:trHeight w:val="447"/>
        </w:trPr>
        <w:tc>
          <w:tcPr>
            <w:tcW w:w="10065" w:type="dxa"/>
            <w:gridSpan w:val="11"/>
          </w:tcPr>
          <w:p w14:paraId="1AEC65E5" w14:textId="77777777" w:rsidR="00EA27D9" w:rsidRPr="00B41ED4" w:rsidRDefault="00EA27D9" w:rsidP="001F3060">
            <w:pPr>
              <w:spacing w:line="276" w:lineRule="auto"/>
              <w:jc w:val="center"/>
              <w:rPr>
                <w:rFonts w:cstheme="minorHAnsi"/>
                <w:b/>
                <w:sz w:val="20"/>
                <w:vertAlign w:val="superscript"/>
              </w:rPr>
            </w:pPr>
            <w:r w:rsidRPr="00B41ED4">
              <w:rPr>
                <w:rFonts w:cstheme="minorHAnsi"/>
                <w:b/>
                <w:sz w:val="20"/>
              </w:rPr>
              <w:lastRenderedPageBreak/>
              <w:t>Dodatak II Ponudbenom listu</w:t>
            </w:r>
            <w:r w:rsidRPr="00B41ED4">
              <w:rPr>
                <w:rFonts w:cstheme="minorHAnsi"/>
                <w:b/>
                <w:sz w:val="20"/>
                <w:vertAlign w:val="superscript"/>
              </w:rPr>
              <w:t>10</w:t>
            </w:r>
          </w:p>
        </w:tc>
      </w:tr>
      <w:tr w:rsidR="00EA27D9" w:rsidRPr="00B41ED4" w14:paraId="2417DDF4" w14:textId="77777777" w:rsidTr="008B1DE0">
        <w:tc>
          <w:tcPr>
            <w:tcW w:w="10065" w:type="dxa"/>
            <w:gridSpan w:val="11"/>
          </w:tcPr>
          <w:p w14:paraId="7F51E100" w14:textId="77777777" w:rsidR="00EA27D9" w:rsidRPr="00B41ED4" w:rsidRDefault="00EA27D9" w:rsidP="001F3060">
            <w:pPr>
              <w:spacing w:line="276" w:lineRule="auto"/>
              <w:jc w:val="center"/>
              <w:rPr>
                <w:rFonts w:cstheme="minorHAnsi"/>
                <w:b/>
                <w:sz w:val="20"/>
              </w:rPr>
            </w:pPr>
            <w:r w:rsidRPr="00B41ED4">
              <w:rPr>
                <w:rFonts w:cstheme="minorHAnsi"/>
                <w:b/>
                <w:sz w:val="20"/>
              </w:rPr>
              <w:t>PODACI O PODUGOVARATELJIMA</w:t>
            </w:r>
          </w:p>
          <w:p w14:paraId="0331AF1F" w14:textId="77777777" w:rsidR="00EA27D9" w:rsidRPr="00B41ED4" w:rsidRDefault="00EA27D9" w:rsidP="001F3060">
            <w:pPr>
              <w:spacing w:line="276" w:lineRule="auto"/>
              <w:jc w:val="center"/>
              <w:rPr>
                <w:rFonts w:cstheme="minorHAnsi"/>
                <w:b/>
                <w:sz w:val="20"/>
              </w:rPr>
            </w:pPr>
            <w:r w:rsidRPr="00B41ED4">
              <w:rPr>
                <w:rFonts w:cstheme="minorHAnsi"/>
                <w:b/>
                <w:sz w:val="20"/>
              </w:rPr>
              <w:t>(priložiti samo u slučaju ako se dio ugovora ustupa podugovarateljima)</w:t>
            </w:r>
          </w:p>
        </w:tc>
      </w:tr>
      <w:tr w:rsidR="00EA27D9" w:rsidRPr="00B41ED4" w14:paraId="08305149" w14:textId="77777777" w:rsidTr="008B1DE0">
        <w:tc>
          <w:tcPr>
            <w:tcW w:w="2176" w:type="dxa"/>
            <w:gridSpan w:val="3"/>
          </w:tcPr>
          <w:p w14:paraId="42AA9B21" w14:textId="77777777" w:rsidR="00EA27D9" w:rsidRPr="00B41ED4" w:rsidRDefault="00EA27D9" w:rsidP="001F3060">
            <w:pPr>
              <w:spacing w:line="276" w:lineRule="auto"/>
              <w:rPr>
                <w:rFonts w:cstheme="minorHAnsi"/>
                <w:b/>
                <w:sz w:val="20"/>
              </w:rPr>
            </w:pPr>
            <w:r w:rsidRPr="00B41ED4">
              <w:rPr>
                <w:rFonts w:cstheme="minorHAnsi"/>
                <w:b/>
                <w:sz w:val="20"/>
              </w:rPr>
              <w:t>1)</w:t>
            </w:r>
          </w:p>
        </w:tc>
        <w:tc>
          <w:tcPr>
            <w:tcW w:w="7889" w:type="dxa"/>
            <w:gridSpan w:val="8"/>
          </w:tcPr>
          <w:p w14:paraId="260E2864" w14:textId="77777777" w:rsidR="00EA27D9" w:rsidRPr="00B41ED4" w:rsidRDefault="00EA27D9" w:rsidP="001F3060">
            <w:pPr>
              <w:spacing w:line="276" w:lineRule="auto"/>
              <w:rPr>
                <w:rFonts w:cstheme="minorHAnsi"/>
                <w:sz w:val="20"/>
              </w:rPr>
            </w:pPr>
          </w:p>
        </w:tc>
      </w:tr>
      <w:tr w:rsidR="00EA27D9" w:rsidRPr="00B41ED4" w14:paraId="32DBC791" w14:textId="77777777" w:rsidTr="008B1DE0">
        <w:trPr>
          <w:trHeight w:val="567"/>
        </w:trPr>
        <w:tc>
          <w:tcPr>
            <w:tcW w:w="3724" w:type="dxa"/>
            <w:gridSpan w:val="4"/>
          </w:tcPr>
          <w:p w14:paraId="40AAFF8A" w14:textId="77777777" w:rsidR="00EA27D9" w:rsidRPr="00B41ED4" w:rsidRDefault="00EA27D9" w:rsidP="001F3060">
            <w:pPr>
              <w:spacing w:line="276" w:lineRule="auto"/>
              <w:rPr>
                <w:rFonts w:cstheme="minorHAnsi"/>
                <w:sz w:val="20"/>
              </w:rPr>
            </w:pPr>
            <w:r w:rsidRPr="00B41ED4">
              <w:rPr>
                <w:rFonts w:cstheme="minorHAnsi"/>
                <w:sz w:val="20"/>
              </w:rPr>
              <w:t>Naziv i sjedište tvrtke podugovaratelja</w:t>
            </w:r>
          </w:p>
        </w:tc>
        <w:tc>
          <w:tcPr>
            <w:tcW w:w="6341" w:type="dxa"/>
            <w:gridSpan w:val="7"/>
          </w:tcPr>
          <w:p w14:paraId="7B1A1670" w14:textId="77777777" w:rsidR="00EA27D9" w:rsidRPr="00B41ED4" w:rsidRDefault="00EA27D9" w:rsidP="001F3060">
            <w:pPr>
              <w:spacing w:line="276" w:lineRule="auto"/>
              <w:rPr>
                <w:rFonts w:cstheme="minorHAnsi"/>
                <w:sz w:val="20"/>
              </w:rPr>
            </w:pPr>
          </w:p>
        </w:tc>
      </w:tr>
      <w:tr w:rsidR="00EA27D9" w:rsidRPr="00B41ED4" w14:paraId="7772E03D" w14:textId="77777777" w:rsidTr="008B1DE0">
        <w:trPr>
          <w:trHeight w:val="397"/>
        </w:trPr>
        <w:tc>
          <w:tcPr>
            <w:tcW w:w="1210" w:type="dxa"/>
          </w:tcPr>
          <w:p w14:paraId="3483C956" w14:textId="77777777" w:rsidR="00EA27D9" w:rsidRPr="00B41ED4" w:rsidRDefault="00EA27D9" w:rsidP="001F3060">
            <w:pPr>
              <w:spacing w:line="276" w:lineRule="auto"/>
              <w:rPr>
                <w:rFonts w:cstheme="minorHAnsi"/>
                <w:sz w:val="20"/>
              </w:rPr>
            </w:pPr>
            <w:r w:rsidRPr="00B41ED4">
              <w:rPr>
                <w:rFonts w:cstheme="minorHAnsi"/>
                <w:sz w:val="20"/>
              </w:rPr>
              <w:t>OIB</w:t>
            </w:r>
            <w:r w:rsidRPr="00B41ED4">
              <w:rPr>
                <w:rFonts w:cstheme="minorHAnsi"/>
                <w:sz w:val="20"/>
                <w:vertAlign w:val="superscript"/>
              </w:rPr>
              <w:t>11</w:t>
            </w:r>
          </w:p>
        </w:tc>
        <w:tc>
          <w:tcPr>
            <w:tcW w:w="3715" w:type="dxa"/>
            <w:gridSpan w:val="5"/>
          </w:tcPr>
          <w:p w14:paraId="3ECFC2E8" w14:textId="77777777" w:rsidR="00EA27D9" w:rsidRPr="00B41ED4" w:rsidRDefault="00EA27D9" w:rsidP="001F3060">
            <w:pPr>
              <w:spacing w:line="276" w:lineRule="auto"/>
              <w:rPr>
                <w:rFonts w:cstheme="minorHAnsi"/>
                <w:sz w:val="20"/>
              </w:rPr>
            </w:pPr>
          </w:p>
        </w:tc>
        <w:tc>
          <w:tcPr>
            <w:tcW w:w="1528" w:type="dxa"/>
            <w:gridSpan w:val="3"/>
          </w:tcPr>
          <w:p w14:paraId="43750FE1" w14:textId="77777777" w:rsidR="00EA27D9" w:rsidRPr="00B41ED4" w:rsidRDefault="00EA27D9" w:rsidP="001F3060">
            <w:pPr>
              <w:spacing w:line="276" w:lineRule="auto"/>
              <w:jc w:val="center"/>
              <w:rPr>
                <w:rFonts w:cstheme="minorHAnsi"/>
                <w:sz w:val="20"/>
              </w:rPr>
            </w:pPr>
            <w:r w:rsidRPr="00B41ED4">
              <w:rPr>
                <w:rFonts w:cstheme="minorHAnsi"/>
                <w:sz w:val="20"/>
              </w:rPr>
              <w:t>IBAN</w:t>
            </w:r>
          </w:p>
        </w:tc>
        <w:tc>
          <w:tcPr>
            <w:tcW w:w="3612" w:type="dxa"/>
            <w:gridSpan w:val="2"/>
          </w:tcPr>
          <w:p w14:paraId="7CEEFD28" w14:textId="77777777" w:rsidR="00EA27D9" w:rsidRPr="00B41ED4" w:rsidRDefault="00EA27D9" w:rsidP="001F3060">
            <w:pPr>
              <w:spacing w:line="276" w:lineRule="auto"/>
              <w:jc w:val="center"/>
              <w:rPr>
                <w:rFonts w:cstheme="minorHAnsi"/>
                <w:sz w:val="20"/>
              </w:rPr>
            </w:pPr>
          </w:p>
        </w:tc>
      </w:tr>
      <w:tr w:rsidR="00EA27D9" w:rsidRPr="00B41ED4" w14:paraId="309EBC87" w14:textId="77777777" w:rsidTr="008B1DE0">
        <w:trPr>
          <w:trHeight w:val="397"/>
        </w:trPr>
        <w:tc>
          <w:tcPr>
            <w:tcW w:w="4925" w:type="dxa"/>
            <w:gridSpan w:val="6"/>
          </w:tcPr>
          <w:p w14:paraId="0D1175FB" w14:textId="77777777" w:rsidR="00EA27D9" w:rsidRPr="00B41ED4" w:rsidRDefault="00EA27D9" w:rsidP="001F3060">
            <w:pPr>
              <w:spacing w:line="276" w:lineRule="auto"/>
              <w:rPr>
                <w:rFonts w:cstheme="minorHAnsi"/>
                <w:sz w:val="20"/>
              </w:rPr>
            </w:pPr>
            <w:r w:rsidRPr="00B41ED4">
              <w:rPr>
                <w:rFonts w:cstheme="minorHAnsi"/>
                <w:sz w:val="20"/>
              </w:rPr>
              <w:t>Gospodarski subjekt u sustavu PDV-a (zaokružiti)</w:t>
            </w:r>
          </w:p>
        </w:tc>
        <w:tc>
          <w:tcPr>
            <w:tcW w:w="2463" w:type="dxa"/>
            <w:gridSpan w:val="4"/>
          </w:tcPr>
          <w:p w14:paraId="71E7CE5C" w14:textId="77777777" w:rsidR="00EA27D9" w:rsidRPr="00B41ED4" w:rsidRDefault="00EA27D9" w:rsidP="001F3060">
            <w:pPr>
              <w:spacing w:line="276" w:lineRule="auto"/>
              <w:jc w:val="center"/>
              <w:rPr>
                <w:rFonts w:cstheme="minorHAnsi"/>
                <w:sz w:val="20"/>
              </w:rPr>
            </w:pPr>
            <w:r w:rsidRPr="00B41ED4">
              <w:rPr>
                <w:rFonts w:cstheme="minorHAnsi"/>
                <w:sz w:val="20"/>
              </w:rPr>
              <w:t>DA</w:t>
            </w:r>
          </w:p>
        </w:tc>
        <w:tc>
          <w:tcPr>
            <w:tcW w:w="2677" w:type="dxa"/>
          </w:tcPr>
          <w:p w14:paraId="64E497C1" w14:textId="77777777" w:rsidR="00EA27D9" w:rsidRPr="00B41ED4" w:rsidRDefault="00EA27D9" w:rsidP="001F3060">
            <w:pPr>
              <w:spacing w:line="276" w:lineRule="auto"/>
              <w:jc w:val="center"/>
              <w:rPr>
                <w:rFonts w:cstheme="minorHAnsi"/>
                <w:sz w:val="20"/>
              </w:rPr>
            </w:pPr>
            <w:r w:rsidRPr="00B41ED4">
              <w:rPr>
                <w:rFonts w:cstheme="minorHAnsi"/>
                <w:sz w:val="20"/>
              </w:rPr>
              <w:t>NE</w:t>
            </w:r>
          </w:p>
        </w:tc>
      </w:tr>
      <w:tr w:rsidR="00EA27D9" w:rsidRPr="00B41ED4" w14:paraId="0DD44AFD" w14:textId="77777777" w:rsidTr="008B1DE0">
        <w:trPr>
          <w:trHeight w:val="397"/>
        </w:trPr>
        <w:tc>
          <w:tcPr>
            <w:tcW w:w="1455" w:type="dxa"/>
            <w:gridSpan w:val="2"/>
          </w:tcPr>
          <w:p w14:paraId="54B352B8" w14:textId="77777777" w:rsidR="00EA27D9" w:rsidRPr="00B41ED4" w:rsidRDefault="00EA27D9" w:rsidP="001F3060">
            <w:pPr>
              <w:spacing w:line="276" w:lineRule="auto"/>
              <w:rPr>
                <w:rFonts w:cstheme="minorHAnsi"/>
                <w:sz w:val="20"/>
              </w:rPr>
            </w:pPr>
            <w:r w:rsidRPr="00B41ED4">
              <w:rPr>
                <w:rFonts w:cstheme="minorHAnsi"/>
                <w:sz w:val="20"/>
              </w:rPr>
              <w:t>Adresa</w:t>
            </w:r>
          </w:p>
        </w:tc>
        <w:tc>
          <w:tcPr>
            <w:tcW w:w="8610" w:type="dxa"/>
            <w:gridSpan w:val="9"/>
          </w:tcPr>
          <w:p w14:paraId="7E794836" w14:textId="77777777" w:rsidR="00EA27D9" w:rsidRPr="00B41ED4" w:rsidRDefault="00EA27D9" w:rsidP="001F3060">
            <w:pPr>
              <w:spacing w:line="276" w:lineRule="auto"/>
              <w:rPr>
                <w:rFonts w:cstheme="minorHAnsi"/>
                <w:sz w:val="20"/>
              </w:rPr>
            </w:pPr>
          </w:p>
        </w:tc>
      </w:tr>
      <w:tr w:rsidR="00EA27D9" w:rsidRPr="00B41ED4" w14:paraId="5FFA337A" w14:textId="77777777" w:rsidTr="008B1DE0">
        <w:trPr>
          <w:trHeight w:val="397"/>
        </w:trPr>
        <w:tc>
          <w:tcPr>
            <w:tcW w:w="1455" w:type="dxa"/>
            <w:gridSpan w:val="2"/>
          </w:tcPr>
          <w:p w14:paraId="244D79B2" w14:textId="77777777" w:rsidR="00EA27D9" w:rsidRPr="00B41ED4" w:rsidRDefault="00EA27D9" w:rsidP="001F3060">
            <w:pPr>
              <w:spacing w:line="276" w:lineRule="auto"/>
              <w:rPr>
                <w:rFonts w:cstheme="minorHAnsi"/>
                <w:sz w:val="20"/>
              </w:rPr>
            </w:pPr>
            <w:r w:rsidRPr="00B41ED4">
              <w:rPr>
                <w:rFonts w:cstheme="minorHAnsi"/>
                <w:sz w:val="20"/>
              </w:rPr>
              <w:t>Telefon</w:t>
            </w:r>
          </w:p>
        </w:tc>
        <w:tc>
          <w:tcPr>
            <w:tcW w:w="3470" w:type="dxa"/>
            <w:gridSpan w:val="4"/>
          </w:tcPr>
          <w:p w14:paraId="4B425477" w14:textId="77777777" w:rsidR="00EA27D9" w:rsidRPr="00B41ED4" w:rsidRDefault="00EA27D9" w:rsidP="001F3060">
            <w:pPr>
              <w:spacing w:line="276" w:lineRule="auto"/>
              <w:rPr>
                <w:rFonts w:cstheme="minorHAnsi"/>
                <w:sz w:val="20"/>
              </w:rPr>
            </w:pPr>
          </w:p>
        </w:tc>
        <w:tc>
          <w:tcPr>
            <w:tcW w:w="1354" w:type="dxa"/>
            <w:gridSpan w:val="2"/>
          </w:tcPr>
          <w:p w14:paraId="4AAF38EA" w14:textId="77777777" w:rsidR="00EA27D9" w:rsidRPr="00B41ED4" w:rsidRDefault="00EA27D9" w:rsidP="001F3060">
            <w:pPr>
              <w:spacing w:line="276" w:lineRule="auto"/>
              <w:jc w:val="center"/>
              <w:rPr>
                <w:rFonts w:cstheme="minorHAnsi"/>
                <w:sz w:val="20"/>
              </w:rPr>
            </w:pPr>
            <w:r w:rsidRPr="00B41ED4">
              <w:rPr>
                <w:rFonts w:cstheme="minorHAnsi"/>
                <w:sz w:val="20"/>
              </w:rPr>
              <w:t>Telefaks</w:t>
            </w:r>
          </w:p>
        </w:tc>
        <w:tc>
          <w:tcPr>
            <w:tcW w:w="3786" w:type="dxa"/>
            <w:gridSpan w:val="3"/>
          </w:tcPr>
          <w:p w14:paraId="3F274120" w14:textId="77777777" w:rsidR="00EA27D9" w:rsidRPr="00B41ED4" w:rsidRDefault="00EA27D9" w:rsidP="001F3060">
            <w:pPr>
              <w:spacing w:line="276" w:lineRule="auto"/>
              <w:jc w:val="center"/>
              <w:rPr>
                <w:rFonts w:cstheme="minorHAnsi"/>
                <w:sz w:val="20"/>
              </w:rPr>
            </w:pPr>
          </w:p>
        </w:tc>
      </w:tr>
      <w:tr w:rsidR="00EA27D9" w:rsidRPr="00B41ED4" w14:paraId="0273D760" w14:textId="77777777" w:rsidTr="008B1DE0">
        <w:trPr>
          <w:trHeight w:val="397"/>
        </w:trPr>
        <w:tc>
          <w:tcPr>
            <w:tcW w:w="1455" w:type="dxa"/>
            <w:gridSpan w:val="2"/>
          </w:tcPr>
          <w:p w14:paraId="1C95BAC5" w14:textId="77777777" w:rsidR="00EA27D9" w:rsidRPr="00B41ED4" w:rsidRDefault="00EA27D9" w:rsidP="001F3060">
            <w:pPr>
              <w:spacing w:line="276" w:lineRule="auto"/>
              <w:rPr>
                <w:rFonts w:cstheme="minorHAnsi"/>
                <w:sz w:val="20"/>
              </w:rPr>
            </w:pPr>
            <w:r w:rsidRPr="00B41ED4">
              <w:rPr>
                <w:rFonts w:cstheme="minorHAnsi"/>
                <w:sz w:val="20"/>
              </w:rPr>
              <w:t>E-mail</w:t>
            </w:r>
          </w:p>
        </w:tc>
        <w:tc>
          <w:tcPr>
            <w:tcW w:w="8610" w:type="dxa"/>
            <w:gridSpan w:val="9"/>
          </w:tcPr>
          <w:p w14:paraId="372ADD2D" w14:textId="77777777" w:rsidR="00EA27D9" w:rsidRPr="00B41ED4" w:rsidRDefault="00EA27D9" w:rsidP="001F3060">
            <w:pPr>
              <w:spacing w:line="276" w:lineRule="auto"/>
              <w:rPr>
                <w:rFonts w:cstheme="minorHAnsi"/>
                <w:sz w:val="20"/>
              </w:rPr>
            </w:pPr>
          </w:p>
        </w:tc>
      </w:tr>
      <w:tr w:rsidR="00EA27D9" w:rsidRPr="00B41ED4" w14:paraId="14E12DFB" w14:textId="77777777" w:rsidTr="008B1DE0">
        <w:trPr>
          <w:trHeight w:val="567"/>
        </w:trPr>
        <w:tc>
          <w:tcPr>
            <w:tcW w:w="4604" w:type="dxa"/>
            <w:gridSpan w:val="5"/>
          </w:tcPr>
          <w:p w14:paraId="311A310D" w14:textId="77777777" w:rsidR="00EA27D9" w:rsidRPr="00B41ED4" w:rsidRDefault="00EA27D9" w:rsidP="001F3060">
            <w:pPr>
              <w:spacing w:line="276" w:lineRule="auto"/>
              <w:rPr>
                <w:rFonts w:cstheme="minorHAnsi"/>
                <w:sz w:val="20"/>
              </w:rPr>
            </w:pPr>
            <w:r w:rsidRPr="00B41ED4">
              <w:rPr>
                <w:rFonts w:cstheme="minorHAnsi"/>
                <w:sz w:val="20"/>
              </w:rPr>
              <w:t>Ime, prezime i funkcija osobe za kontakt</w:t>
            </w:r>
          </w:p>
        </w:tc>
        <w:tc>
          <w:tcPr>
            <w:tcW w:w="5461" w:type="dxa"/>
            <w:gridSpan w:val="6"/>
          </w:tcPr>
          <w:p w14:paraId="54D89BE3" w14:textId="77777777" w:rsidR="00EA27D9" w:rsidRPr="00B41ED4" w:rsidRDefault="00EA27D9" w:rsidP="001F3060">
            <w:pPr>
              <w:spacing w:line="276" w:lineRule="auto"/>
              <w:rPr>
                <w:rFonts w:cstheme="minorHAnsi"/>
                <w:sz w:val="20"/>
              </w:rPr>
            </w:pPr>
          </w:p>
        </w:tc>
      </w:tr>
      <w:tr w:rsidR="00EA27D9" w:rsidRPr="00B41ED4" w14:paraId="21CC3FB3" w14:textId="77777777" w:rsidTr="008B1DE0">
        <w:trPr>
          <w:trHeight w:val="567"/>
        </w:trPr>
        <w:tc>
          <w:tcPr>
            <w:tcW w:w="4604" w:type="dxa"/>
            <w:gridSpan w:val="5"/>
          </w:tcPr>
          <w:p w14:paraId="1DADB9D9" w14:textId="77777777" w:rsidR="00EA27D9" w:rsidRPr="00B41ED4" w:rsidRDefault="00EA27D9" w:rsidP="001F3060">
            <w:pPr>
              <w:spacing w:line="276" w:lineRule="auto"/>
              <w:rPr>
                <w:rFonts w:cstheme="minorHAnsi"/>
                <w:sz w:val="20"/>
              </w:rPr>
            </w:pPr>
            <w:r w:rsidRPr="00B41ED4">
              <w:rPr>
                <w:rFonts w:cstheme="minorHAnsi"/>
                <w:sz w:val="20"/>
              </w:rPr>
              <w:t xml:space="preserve">Dio ugovora koji će izvršavati </w:t>
            </w:r>
          </w:p>
          <w:p w14:paraId="2CBF6E22" w14:textId="77777777" w:rsidR="00EA27D9" w:rsidRPr="00B41ED4" w:rsidRDefault="00EA27D9" w:rsidP="001F3060">
            <w:pPr>
              <w:spacing w:line="276" w:lineRule="auto"/>
              <w:rPr>
                <w:rFonts w:cstheme="minorHAnsi"/>
                <w:sz w:val="20"/>
              </w:rPr>
            </w:pPr>
            <w:r w:rsidRPr="00B41ED4">
              <w:rPr>
                <w:rFonts w:cstheme="minorHAnsi"/>
                <w:sz w:val="20"/>
              </w:rPr>
              <w:t>podugovaratelj</w:t>
            </w:r>
          </w:p>
        </w:tc>
        <w:tc>
          <w:tcPr>
            <w:tcW w:w="5461" w:type="dxa"/>
            <w:gridSpan w:val="6"/>
          </w:tcPr>
          <w:p w14:paraId="46F0DFF3" w14:textId="77777777" w:rsidR="00EA27D9" w:rsidRPr="00B41ED4" w:rsidRDefault="00EA27D9" w:rsidP="001F3060">
            <w:pPr>
              <w:spacing w:line="276" w:lineRule="auto"/>
              <w:rPr>
                <w:rFonts w:cstheme="minorHAnsi"/>
                <w:sz w:val="20"/>
              </w:rPr>
            </w:pPr>
          </w:p>
        </w:tc>
      </w:tr>
      <w:tr w:rsidR="00EA27D9" w:rsidRPr="00B41ED4" w14:paraId="55F10B1C" w14:textId="77777777" w:rsidTr="008B1DE0">
        <w:trPr>
          <w:trHeight w:val="20"/>
        </w:trPr>
        <w:tc>
          <w:tcPr>
            <w:tcW w:w="5537" w:type="dxa"/>
            <w:gridSpan w:val="7"/>
          </w:tcPr>
          <w:p w14:paraId="33B48860" w14:textId="77777777" w:rsidR="00EA27D9" w:rsidRPr="00B41ED4" w:rsidRDefault="00EA27D9" w:rsidP="001F3060">
            <w:pPr>
              <w:spacing w:line="276" w:lineRule="auto"/>
              <w:rPr>
                <w:rFonts w:cstheme="minorHAnsi"/>
                <w:sz w:val="20"/>
              </w:rPr>
            </w:pPr>
          </w:p>
        </w:tc>
        <w:tc>
          <w:tcPr>
            <w:tcW w:w="4528" w:type="dxa"/>
            <w:gridSpan w:val="4"/>
          </w:tcPr>
          <w:p w14:paraId="2FE09641" w14:textId="77777777" w:rsidR="00EA27D9" w:rsidRPr="00B41ED4" w:rsidRDefault="00EA27D9" w:rsidP="001F3060">
            <w:pPr>
              <w:spacing w:line="276" w:lineRule="auto"/>
              <w:jc w:val="center"/>
              <w:rPr>
                <w:rFonts w:cstheme="minorHAnsi"/>
                <w:sz w:val="20"/>
              </w:rPr>
            </w:pPr>
            <w:r w:rsidRPr="00B41ED4">
              <w:rPr>
                <w:rFonts w:cstheme="minorHAnsi"/>
                <w:sz w:val="20"/>
              </w:rPr>
              <w:t>ZA PONUDITELJA:</w:t>
            </w:r>
          </w:p>
        </w:tc>
      </w:tr>
      <w:tr w:rsidR="00EA27D9" w:rsidRPr="00B41ED4" w14:paraId="341E0AE3" w14:textId="77777777" w:rsidTr="008B1DE0">
        <w:trPr>
          <w:trHeight w:val="20"/>
        </w:trPr>
        <w:tc>
          <w:tcPr>
            <w:tcW w:w="5537" w:type="dxa"/>
            <w:gridSpan w:val="7"/>
          </w:tcPr>
          <w:p w14:paraId="1B4426A9" w14:textId="77777777" w:rsidR="00EA27D9" w:rsidRPr="00B41ED4" w:rsidRDefault="00EA27D9" w:rsidP="001F3060">
            <w:pPr>
              <w:spacing w:line="276" w:lineRule="auto"/>
              <w:jc w:val="right"/>
              <w:rPr>
                <w:rFonts w:cstheme="minorHAnsi"/>
                <w:sz w:val="20"/>
              </w:rPr>
            </w:pPr>
            <w:r w:rsidRPr="00B41ED4">
              <w:rPr>
                <w:rFonts w:cstheme="minorHAnsi"/>
                <w:sz w:val="20"/>
              </w:rPr>
              <w:t>M.P.</w:t>
            </w:r>
          </w:p>
        </w:tc>
        <w:tc>
          <w:tcPr>
            <w:tcW w:w="4528" w:type="dxa"/>
            <w:gridSpan w:val="4"/>
          </w:tcPr>
          <w:p w14:paraId="208BF40B" w14:textId="77777777" w:rsidR="00EA27D9" w:rsidRPr="00B41ED4" w:rsidRDefault="00EA27D9" w:rsidP="001F3060">
            <w:pPr>
              <w:spacing w:line="276" w:lineRule="auto"/>
              <w:jc w:val="center"/>
              <w:rPr>
                <w:rFonts w:cstheme="minorHAnsi"/>
                <w:sz w:val="20"/>
              </w:rPr>
            </w:pPr>
          </w:p>
        </w:tc>
      </w:tr>
      <w:tr w:rsidR="00EA27D9" w:rsidRPr="00B41ED4" w14:paraId="23E2849C" w14:textId="77777777" w:rsidTr="008B1DE0">
        <w:trPr>
          <w:trHeight w:val="20"/>
        </w:trPr>
        <w:tc>
          <w:tcPr>
            <w:tcW w:w="5537" w:type="dxa"/>
            <w:gridSpan w:val="7"/>
          </w:tcPr>
          <w:p w14:paraId="7F94657A" w14:textId="77777777" w:rsidR="00EA27D9" w:rsidRPr="00B41ED4" w:rsidRDefault="00EA27D9" w:rsidP="001F3060">
            <w:pPr>
              <w:spacing w:line="276" w:lineRule="auto"/>
              <w:rPr>
                <w:rFonts w:cstheme="minorHAnsi"/>
                <w:sz w:val="20"/>
              </w:rPr>
            </w:pPr>
          </w:p>
        </w:tc>
        <w:tc>
          <w:tcPr>
            <w:tcW w:w="4528" w:type="dxa"/>
            <w:gridSpan w:val="4"/>
          </w:tcPr>
          <w:p w14:paraId="7B05F04E" w14:textId="77777777" w:rsidR="00EA27D9" w:rsidRPr="00B41ED4" w:rsidRDefault="00EA27D9" w:rsidP="001F3060">
            <w:pPr>
              <w:spacing w:line="276" w:lineRule="auto"/>
              <w:jc w:val="center"/>
              <w:rPr>
                <w:rFonts w:cstheme="minorHAnsi"/>
                <w:sz w:val="20"/>
              </w:rPr>
            </w:pPr>
            <w:r w:rsidRPr="00B41ED4">
              <w:rPr>
                <w:rFonts w:cstheme="minorHAnsi"/>
                <w:sz w:val="20"/>
              </w:rPr>
              <w:t>_____________________________________</w:t>
            </w:r>
          </w:p>
          <w:p w14:paraId="2DE0CB43" w14:textId="77777777" w:rsidR="00EA27D9" w:rsidRPr="00B41ED4" w:rsidRDefault="00EA27D9" w:rsidP="001F3060">
            <w:pPr>
              <w:spacing w:line="276" w:lineRule="auto"/>
              <w:jc w:val="center"/>
              <w:rPr>
                <w:rFonts w:cstheme="minorHAnsi"/>
                <w:sz w:val="20"/>
              </w:rPr>
            </w:pPr>
            <w:r w:rsidRPr="00B41ED4">
              <w:rPr>
                <w:rFonts w:cstheme="minorHAnsi"/>
                <w:sz w:val="20"/>
              </w:rPr>
              <w:t>(ime, prezime, funkcija i potpis ovlaštene osobe)</w:t>
            </w:r>
          </w:p>
        </w:tc>
      </w:tr>
      <w:tr w:rsidR="00EA27D9" w:rsidRPr="00B41ED4" w14:paraId="7E6088C4" w14:textId="77777777" w:rsidTr="008B1DE0">
        <w:tc>
          <w:tcPr>
            <w:tcW w:w="2176" w:type="dxa"/>
            <w:gridSpan w:val="3"/>
          </w:tcPr>
          <w:p w14:paraId="44062226" w14:textId="77777777" w:rsidR="00EA27D9" w:rsidRPr="00B41ED4" w:rsidRDefault="00EA27D9" w:rsidP="001F3060">
            <w:pPr>
              <w:spacing w:line="276" w:lineRule="auto"/>
              <w:rPr>
                <w:rFonts w:cstheme="minorHAnsi"/>
                <w:b/>
                <w:sz w:val="20"/>
              </w:rPr>
            </w:pPr>
          </w:p>
        </w:tc>
        <w:tc>
          <w:tcPr>
            <w:tcW w:w="7889" w:type="dxa"/>
            <w:gridSpan w:val="8"/>
          </w:tcPr>
          <w:p w14:paraId="3A58DE9A" w14:textId="77777777" w:rsidR="00EA27D9" w:rsidRPr="00B41ED4" w:rsidRDefault="00EA27D9" w:rsidP="001F3060">
            <w:pPr>
              <w:spacing w:line="276" w:lineRule="auto"/>
              <w:rPr>
                <w:rFonts w:cstheme="minorHAnsi"/>
                <w:sz w:val="20"/>
              </w:rPr>
            </w:pPr>
          </w:p>
        </w:tc>
      </w:tr>
      <w:tr w:rsidR="00EA27D9" w:rsidRPr="00B41ED4" w14:paraId="1760F898" w14:textId="77777777" w:rsidTr="008B1DE0">
        <w:trPr>
          <w:trHeight w:val="585"/>
        </w:trPr>
        <w:tc>
          <w:tcPr>
            <w:tcW w:w="10065" w:type="dxa"/>
            <w:gridSpan w:val="11"/>
          </w:tcPr>
          <w:p w14:paraId="586BCAB3" w14:textId="77777777" w:rsidR="00EA27D9" w:rsidRPr="00B41ED4" w:rsidRDefault="00EA27D9" w:rsidP="001F3060">
            <w:pPr>
              <w:spacing w:line="276" w:lineRule="auto"/>
              <w:rPr>
                <w:rFonts w:cstheme="minorHAnsi"/>
                <w:sz w:val="20"/>
                <w:szCs w:val="20"/>
              </w:rPr>
            </w:pPr>
            <w:r w:rsidRPr="00B41ED4">
              <w:rPr>
                <w:rFonts w:cstheme="minorHAnsi"/>
                <w:sz w:val="20"/>
                <w:szCs w:val="20"/>
                <w:vertAlign w:val="superscript"/>
              </w:rPr>
              <w:t>10</w:t>
            </w:r>
            <w:r w:rsidRPr="00B41ED4">
              <w:rPr>
                <w:rFonts w:cstheme="minorHAnsi"/>
                <w:sz w:val="20"/>
                <w:szCs w:val="20"/>
              </w:rPr>
              <w:t>Ponudi se može priložiti više obrazaca, ovisno o broju podizvoditelja.</w:t>
            </w:r>
          </w:p>
          <w:p w14:paraId="3A4C2CD7" w14:textId="77777777" w:rsidR="00EA27D9" w:rsidRPr="00B41ED4" w:rsidRDefault="00EA27D9" w:rsidP="001F3060">
            <w:pPr>
              <w:spacing w:line="276" w:lineRule="auto"/>
              <w:rPr>
                <w:rFonts w:cstheme="minorHAnsi"/>
                <w:sz w:val="20"/>
              </w:rPr>
            </w:pPr>
            <w:r w:rsidRPr="00B41ED4">
              <w:rPr>
                <w:rFonts w:cstheme="minorHAnsi"/>
                <w:sz w:val="20"/>
                <w:szCs w:val="20"/>
                <w:vertAlign w:val="superscript"/>
              </w:rPr>
              <w:t>11</w:t>
            </w:r>
            <w:r w:rsidRPr="00B41ED4">
              <w:rPr>
                <w:rFonts w:cstheme="minorHAnsi"/>
                <w:sz w:val="20"/>
                <w:szCs w:val="20"/>
              </w:rPr>
              <w:t>Ili nacionalni identifikacijski broj prema zemlji sjedišta gospodarskog subjekta, ako je primjenjivo.</w:t>
            </w:r>
          </w:p>
        </w:tc>
      </w:tr>
    </w:tbl>
    <w:p w14:paraId="7E2D9371" w14:textId="77777777" w:rsidR="00EA27D9" w:rsidRPr="00B41ED4" w:rsidRDefault="00EA27D9" w:rsidP="00EA27D9">
      <w:pPr>
        <w:rPr>
          <w:rFonts w:cstheme="minorHAnsi"/>
          <w:b/>
          <w:bCs/>
          <w:color w:val="000000"/>
          <w:lang w:eastAsia="hr-HR"/>
        </w:rPr>
      </w:pPr>
    </w:p>
    <w:p w14:paraId="3C13A6F8" w14:textId="77777777" w:rsidR="005219B2" w:rsidRPr="00B41ED4" w:rsidRDefault="005219B2">
      <w:pPr>
        <w:rPr>
          <w:rFonts w:ascii="Calibri" w:eastAsia="Times New Roman" w:hAnsi="Calibri" w:cs="Calibri"/>
          <w:b/>
          <w:bCs/>
          <w:color w:val="000000"/>
          <w:lang w:eastAsia="hr-HR"/>
        </w:rPr>
      </w:pPr>
      <w:r w:rsidRPr="00B41ED4">
        <w:rPr>
          <w:rFonts w:ascii="Calibri" w:eastAsia="Times New Roman" w:hAnsi="Calibri" w:cs="Calibri"/>
          <w:b/>
          <w:bCs/>
          <w:color w:val="000000"/>
          <w:lang w:eastAsia="hr-HR"/>
        </w:rPr>
        <w:br w:type="page"/>
      </w:r>
    </w:p>
    <w:p w14:paraId="03652ED3" w14:textId="60D08F3B" w:rsidR="005219B2" w:rsidRPr="00B41ED4" w:rsidRDefault="005219B2" w:rsidP="005219B2">
      <w:pPr>
        <w:autoSpaceDE w:val="0"/>
        <w:autoSpaceDN w:val="0"/>
        <w:adjustRightInd w:val="0"/>
        <w:spacing w:before="120" w:after="120" w:line="300" w:lineRule="atLeast"/>
        <w:jc w:val="right"/>
        <w:rPr>
          <w:rFonts w:ascii="Calibri" w:eastAsia="Times New Roman" w:hAnsi="Calibri" w:cs="Calibri"/>
          <w:b/>
          <w:bCs/>
          <w:color w:val="000000"/>
          <w:lang w:eastAsia="hr-HR"/>
        </w:rPr>
      </w:pPr>
      <w:r w:rsidRPr="00B41ED4">
        <w:rPr>
          <w:rFonts w:ascii="Calibri" w:eastAsia="Times New Roman" w:hAnsi="Calibri" w:cs="Calibri"/>
          <w:b/>
          <w:bCs/>
          <w:color w:val="000000"/>
          <w:lang w:eastAsia="hr-HR"/>
        </w:rPr>
        <w:lastRenderedPageBreak/>
        <w:t>PRILOG IV</w:t>
      </w:r>
    </w:p>
    <w:p w14:paraId="3E78CC5C" w14:textId="77777777" w:rsidR="0037713F" w:rsidRPr="00B41ED4" w:rsidRDefault="0037713F" w:rsidP="005219B2">
      <w:pPr>
        <w:autoSpaceDE w:val="0"/>
        <w:autoSpaceDN w:val="0"/>
        <w:adjustRightInd w:val="0"/>
        <w:spacing w:before="120" w:after="120" w:line="300" w:lineRule="atLeast"/>
        <w:jc w:val="center"/>
        <w:rPr>
          <w:rFonts w:ascii="Calibri" w:eastAsia="Times New Roman" w:hAnsi="Calibri" w:cs="Calibri"/>
          <w:b/>
          <w:bCs/>
          <w:color w:val="000000"/>
          <w:sz w:val="28"/>
          <w:szCs w:val="28"/>
          <w:lang w:eastAsia="hr-HR"/>
        </w:rPr>
      </w:pPr>
    </w:p>
    <w:p w14:paraId="5BC1FC67" w14:textId="473B0698" w:rsidR="005219B2" w:rsidRPr="00B41ED4" w:rsidRDefault="005219B2" w:rsidP="005219B2">
      <w:pPr>
        <w:autoSpaceDE w:val="0"/>
        <w:autoSpaceDN w:val="0"/>
        <w:adjustRightInd w:val="0"/>
        <w:spacing w:before="120" w:after="120" w:line="300" w:lineRule="atLeast"/>
        <w:jc w:val="center"/>
        <w:rPr>
          <w:rFonts w:ascii="Calibri" w:eastAsia="Times New Roman" w:hAnsi="Calibri" w:cs="Calibri"/>
          <w:b/>
          <w:bCs/>
          <w:color w:val="000000"/>
          <w:sz w:val="28"/>
          <w:szCs w:val="28"/>
          <w:lang w:eastAsia="hr-HR"/>
        </w:rPr>
      </w:pPr>
      <w:r w:rsidRPr="00B41ED4">
        <w:rPr>
          <w:rFonts w:ascii="Calibri" w:eastAsia="Times New Roman" w:hAnsi="Calibri" w:cs="Calibri"/>
          <w:b/>
          <w:bCs/>
          <w:color w:val="000000"/>
          <w:sz w:val="28"/>
          <w:szCs w:val="28"/>
          <w:lang w:eastAsia="hr-HR"/>
        </w:rPr>
        <w:t>IZJAVA O STRUČNJACIMA KOJI ĆE BITI UKLJUČENI U UGOVOR</w:t>
      </w:r>
    </w:p>
    <w:p w14:paraId="58D74E96" w14:textId="77777777" w:rsidR="0037713F" w:rsidRPr="00B41ED4" w:rsidRDefault="0037713F" w:rsidP="005219B2">
      <w:pPr>
        <w:autoSpaceDE w:val="0"/>
        <w:autoSpaceDN w:val="0"/>
        <w:adjustRightInd w:val="0"/>
        <w:spacing w:before="120" w:after="120" w:line="300" w:lineRule="atLeast"/>
        <w:rPr>
          <w:rFonts w:ascii="Calibri" w:eastAsia="Times New Roman" w:hAnsi="Calibri" w:cs="Calibri"/>
          <w:bCs/>
          <w:color w:val="000000"/>
          <w:sz w:val="24"/>
          <w:szCs w:val="24"/>
          <w:lang w:eastAsia="hr-HR"/>
        </w:rPr>
      </w:pPr>
    </w:p>
    <w:p w14:paraId="3BFCCFE6" w14:textId="159DF055" w:rsidR="005219B2" w:rsidRPr="00B41ED4" w:rsidRDefault="005219B2" w:rsidP="005219B2">
      <w:pPr>
        <w:autoSpaceDE w:val="0"/>
        <w:autoSpaceDN w:val="0"/>
        <w:adjustRightInd w:val="0"/>
        <w:spacing w:before="120" w:after="120" w:line="300" w:lineRule="atLeast"/>
        <w:rPr>
          <w:rFonts w:ascii="Calibri" w:eastAsia="Times New Roman" w:hAnsi="Calibri" w:cs="Calibri"/>
          <w:bCs/>
          <w:color w:val="000000"/>
          <w:sz w:val="24"/>
          <w:szCs w:val="24"/>
          <w:lang w:eastAsia="hr-HR"/>
        </w:rPr>
      </w:pPr>
      <w:r w:rsidRPr="00B41ED4">
        <w:rPr>
          <w:rFonts w:ascii="Calibri" w:eastAsia="Times New Roman" w:hAnsi="Calibri" w:cs="Calibri"/>
          <w:bCs/>
          <w:color w:val="000000"/>
          <w:sz w:val="24"/>
          <w:szCs w:val="24"/>
          <w:lang w:eastAsia="hr-HR"/>
        </w:rPr>
        <w:t>U skladu s točkom 3.</w:t>
      </w:r>
      <w:r w:rsidR="00331C76" w:rsidRPr="00B41ED4">
        <w:rPr>
          <w:rFonts w:ascii="Calibri" w:eastAsia="Times New Roman" w:hAnsi="Calibri" w:cs="Calibri"/>
          <w:bCs/>
          <w:color w:val="000000"/>
          <w:sz w:val="24"/>
          <w:szCs w:val="24"/>
          <w:lang w:eastAsia="hr-HR"/>
        </w:rPr>
        <w:t>2</w:t>
      </w:r>
      <w:r w:rsidRPr="00B41ED4">
        <w:rPr>
          <w:rFonts w:ascii="Calibri" w:eastAsia="Times New Roman" w:hAnsi="Calibri" w:cs="Calibri"/>
          <w:bCs/>
          <w:color w:val="000000"/>
          <w:sz w:val="24"/>
          <w:szCs w:val="24"/>
          <w:lang w:eastAsia="hr-HR"/>
        </w:rPr>
        <w:t>.</w:t>
      </w:r>
      <w:r w:rsidR="00331C76" w:rsidRPr="00B41ED4">
        <w:rPr>
          <w:rFonts w:ascii="Calibri" w:eastAsia="Times New Roman" w:hAnsi="Calibri" w:cs="Calibri"/>
          <w:bCs/>
          <w:color w:val="000000"/>
          <w:sz w:val="24"/>
          <w:szCs w:val="24"/>
          <w:lang w:eastAsia="hr-HR"/>
        </w:rPr>
        <w:t>3</w:t>
      </w:r>
      <w:r w:rsidRPr="00B41ED4">
        <w:rPr>
          <w:rFonts w:ascii="Calibri" w:eastAsia="Times New Roman" w:hAnsi="Calibri" w:cs="Calibri"/>
          <w:bCs/>
          <w:color w:val="000000"/>
          <w:sz w:val="24"/>
          <w:szCs w:val="24"/>
          <w:lang w:eastAsia="hr-HR"/>
        </w:rPr>
        <w:t>.2. ponuditelj treba ispuniti sljedeći obrazac:</w:t>
      </w:r>
    </w:p>
    <w:tbl>
      <w:tblPr>
        <w:tblStyle w:val="Tablicareetke2-isticanje11"/>
        <w:tblW w:w="9072" w:type="dxa"/>
        <w:tblLook w:val="0000" w:firstRow="0" w:lastRow="0" w:firstColumn="0" w:lastColumn="0" w:noHBand="0" w:noVBand="0"/>
      </w:tblPr>
      <w:tblGrid>
        <w:gridCol w:w="2362"/>
        <w:gridCol w:w="2207"/>
        <w:gridCol w:w="2195"/>
        <w:gridCol w:w="2308"/>
      </w:tblGrid>
      <w:tr w:rsidR="005219B2" w:rsidRPr="00B41ED4" w14:paraId="56E11666" w14:textId="77777777" w:rsidTr="00B672E0">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2362" w:type="dxa"/>
            <w:vAlign w:val="center"/>
          </w:tcPr>
          <w:p w14:paraId="6CC08FDB" w14:textId="77777777" w:rsidR="005219B2" w:rsidRPr="00B41ED4" w:rsidRDefault="005219B2" w:rsidP="005219B2">
            <w:pPr>
              <w:autoSpaceDE w:val="0"/>
              <w:autoSpaceDN w:val="0"/>
              <w:adjustRightInd w:val="0"/>
              <w:spacing w:before="120" w:after="120" w:line="300" w:lineRule="atLeast"/>
              <w:ind w:left="39"/>
              <w:jc w:val="center"/>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Naziv položaja</w:t>
            </w:r>
          </w:p>
        </w:tc>
        <w:tc>
          <w:tcPr>
            <w:tcW w:w="2207" w:type="dxa"/>
            <w:vAlign w:val="center"/>
          </w:tcPr>
          <w:p w14:paraId="325BB494" w14:textId="77777777" w:rsidR="005219B2" w:rsidRPr="00B41ED4" w:rsidRDefault="005219B2" w:rsidP="005219B2">
            <w:pPr>
              <w:autoSpaceDE w:val="0"/>
              <w:autoSpaceDN w:val="0"/>
              <w:adjustRightInd w:val="0"/>
              <w:spacing w:before="120" w:after="120" w:line="300" w:lineRule="atLeast"/>
              <w:ind w:left="39"/>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Ime i prezime</w:t>
            </w:r>
          </w:p>
        </w:tc>
        <w:tc>
          <w:tcPr>
            <w:cnfStyle w:val="000010000000" w:firstRow="0" w:lastRow="0" w:firstColumn="0" w:lastColumn="0" w:oddVBand="1" w:evenVBand="0" w:oddHBand="0" w:evenHBand="0" w:firstRowFirstColumn="0" w:firstRowLastColumn="0" w:lastRowFirstColumn="0" w:lastRowLastColumn="0"/>
            <w:tcW w:w="2195" w:type="dxa"/>
            <w:vAlign w:val="center"/>
          </w:tcPr>
          <w:p w14:paraId="032B5A86" w14:textId="77777777" w:rsidR="005219B2" w:rsidRPr="00B41ED4" w:rsidRDefault="005219B2" w:rsidP="005219B2">
            <w:pPr>
              <w:autoSpaceDE w:val="0"/>
              <w:autoSpaceDN w:val="0"/>
              <w:adjustRightInd w:val="0"/>
              <w:spacing w:before="120" w:after="120" w:line="300" w:lineRule="atLeast"/>
              <w:ind w:left="39"/>
              <w:jc w:val="center"/>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Stručna sprema</w:t>
            </w:r>
          </w:p>
        </w:tc>
        <w:tc>
          <w:tcPr>
            <w:tcW w:w="2308" w:type="dxa"/>
            <w:vAlign w:val="center"/>
          </w:tcPr>
          <w:p w14:paraId="313C8878" w14:textId="77777777" w:rsidR="005219B2" w:rsidRPr="00B41ED4" w:rsidRDefault="005219B2" w:rsidP="005219B2">
            <w:pPr>
              <w:autoSpaceDE w:val="0"/>
              <w:autoSpaceDN w:val="0"/>
              <w:adjustRightInd w:val="0"/>
              <w:spacing w:before="120" w:after="120" w:line="300" w:lineRule="atLeast"/>
              <w:ind w:left="39"/>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0"/>
                <w:szCs w:val="20"/>
              </w:rPr>
            </w:pPr>
            <w:r w:rsidRPr="00B41ED4">
              <w:rPr>
                <w:rFonts w:ascii="Calibri" w:eastAsia="Times New Roman" w:hAnsi="Calibri" w:cs="Calibri"/>
                <w:b/>
                <w:bCs/>
                <w:sz w:val="20"/>
                <w:szCs w:val="20"/>
              </w:rPr>
              <w:t>Završeni stupanj obrazovanja</w:t>
            </w:r>
          </w:p>
        </w:tc>
      </w:tr>
      <w:tr w:rsidR="005219B2" w:rsidRPr="00B41ED4" w14:paraId="39EEC70D" w14:textId="77777777" w:rsidTr="00B672E0">
        <w:trPr>
          <w:trHeight w:val="1134"/>
        </w:trPr>
        <w:tc>
          <w:tcPr>
            <w:cnfStyle w:val="000010000000" w:firstRow="0" w:lastRow="0" w:firstColumn="0" w:lastColumn="0" w:oddVBand="1" w:evenVBand="0" w:oddHBand="0" w:evenHBand="0" w:firstRowFirstColumn="0" w:firstRowLastColumn="0" w:lastRowFirstColumn="0" w:lastRowLastColumn="0"/>
            <w:tcW w:w="2362" w:type="dxa"/>
            <w:vAlign w:val="center"/>
          </w:tcPr>
          <w:p w14:paraId="14252D7C" w14:textId="0D11A50E" w:rsidR="005219B2" w:rsidRPr="00B41ED4" w:rsidRDefault="00836997" w:rsidP="005219B2">
            <w:pPr>
              <w:autoSpaceDE w:val="0"/>
              <w:autoSpaceDN w:val="0"/>
              <w:adjustRightInd w:val="0"/>
              <w:spacing w:line="300" w:lineRule="atLeast"/>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Voditelj tehničke pomoći</w:t>
            </w:r>
          </w:p>
        </w:tc>
        <w:tc>
          <w:tcPr>
            <w:tcW w:w="2207" w:type="dxa"/>
            <w:vAlign w:val="center"/>
          </w:tcPr>
          <w:p w14:paraId="714EAD22" w14:textId="77777777" w:rsidR="005219B2" w:rsidRPr="00B41ED4" w:rsidRDefault="005219B2"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95" w:type="dxa"/>
            <w:vAlign w:val="center"/>
          </w:tcPr>
          <w:p w14:paraId="7254EF4E" w14:textId="77777777" w:rsidR="005219B2" w:rsidRPr="00B41ED4" w:rsidRDefault="005219B2"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c>
          <w:tcPr>
            <w:tcW w:w="2308" w:type="dxa"/>
            <w:vAlign w:val="center"/>
          </w:tcPr>
          <w:p w14:paraId="3F6D6A36" w14:textId="77777777" w:rsidR="005219B2" w:rsidRPr="00B41ED4" w:rsidRDefault="005219B2"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r w:rsidR="00DF034E" w:rsidRPr="00B41ED4" w14:paraId="463CC2AF" w14:textId="77777777" w:rsidTr="00B672E0">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2362" w:type="dxa"/>
            <w:vAlign w:val="center"/>
          </w:tcPr>
          <w:p w14:paraId="22B5A5F8" w14:textId="2AB44A49" w:rsidR="00DF034E" w:rsidRPr="00B41ED4" w:rsidRDefault="00DF034E" w:rsidP="005219B2">
            <w:pPr>
              <w:autoSpaceDE w:val="0"/>
              <w:autoSpaceDN w:val="0"/>
              <w:adjustRightInd w:val="0"/>
              <w:spacing w:line="300" w:lineRule="atLeast"/>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Stručnjak u području administracije projekta</w:t>
            </w:r>
          </w:p>
        </w:tc>
        <w:tc>
          <w:tcPr>
            <w:tcW w:w="2207" w:type="dxa"/>
            <w:vAlign w:val="center"/>
          </w:tcPr>
          <w:p w14:paraId="2DACDFA8" w14:textId="77777777" w:rsidR="00DF034E" w:rsidRPr="00B41ED4" w:rsidRDefault="00DF034E" w:rsidP="005219B2">
            <w:pPr>
              <w:autoSpaceDE w:val="0"/>
              <w:autoSpaceDN w:val="0"/>
              <w:adjustRightInd w:val="0"/>
              <w:spacing w:line="300" w:lineRule="atLeast"/>
              <w:ind w:left="357"/>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95" w:type="dxa"/>
            <w:vAlign w:val="center"/>
          </w:tcPr>
          <w:p w14:paraId="5C0CEB39" w14:textId="77777777" w:rsidR="00DF034E" w:rsidRPr="00B41ED4" w:rsidRDefault="00DF034E"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c>
          <w:tcPr>
            <w:tcW w:w="2308" w:type="dxa"/>
            <w:vAlign w:val="center"/>
          </w:tcPr>
          <w:p w14:paraId="76A8D693" w14:textId="77777777" w:rsidR="00DF034E" w:rsidRPr="00B41ED4" w:rsidRDefault="00DF034E" w:rsidP="005219B2">
            <w:pPr>
              <w:autoSpaceDE w:val="0"/>
              <w:autoSpaceDN w:val="0"/>
              <w:adjustRightInd w:val="0"/>
              <w:spacing w:line="300" w:lineRule="atLeast"/>
              <w:ind w:left="357"/>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rPr>
            </w:pPr>
          </w:p>
        </w:tc>
      </w:tr>
      <w:tr w:rsidR="003C4101" w:rsidRPr="00B41ED4" w14:paraId="3AA45F35" w14:textId="77777777" w:rsidTr="00B672E0">
        <w:trPr>
          <w:trHeight w:val="1134"/>
        </w:trPr>
        <w:tc>
          <w:tcPr>
            <w:cnfStyle w:val="000010000000" w:firstRow="0" w:lastRow="0" w:firstColumn="0" w:lastColumn="0" w:oddVBand="1" w:evenVBand="0" w:oddHBand="0" w:evenHBand="0" w:firstRowFirstColumn="0" w:firstRowLastColumn="0" w:lastRowFirstColumn="0" w:lastRowLastColumn="0"/>
            <w:tcW w:w="2362" w:type="dxa"/>
            <w:vAlign w:val="center"/>
          </w:tcPr>
          <w:p w14:paraId="6BE2A463" w14:textId="4BE324E0" w:rsidR="003C4101" w:rsidRPr="00B41ED4" w:rsidRDefault="003C4101" w:rsidP="005219B2">
            <w:pPr>
              <w:autoSpaceDE w:val="0"/>
              <w:autoSpaceDN w:val="0"/>
              <w:adjustRightInd w:val="0"/>
              <w:spacing w:line="300" w:lineRule="atLeast"/>
              <w:rPr>
                <w:rFonts w:ascii="Calibri" w:eastAsia="Times New Roman" w:hAnsi="Calibri" w:cs="Calibri"/>
                <w:b/>
                <w:bCs/>
                <w:color w:val="000000"/>
                <w:sz w:val="20"/>
                <w:szCs w:val="20"/>
              </w:rPr>
            </w:pPr>
            <w:r w:rsidRPr="00B41ED4">
              <w:rPr>
                <w:rFonts w:ascii="Calibri" w:eastAsia="Times New Roman" w:hAnsi="Calibri" w:cs="Calibri"/>
                <w:b/>
                <w:bCs/>
                <w:color w:val="000000"/>
                <w:sz w:val="20"/>
                <w:szCs w:val="20"/>
              </w:rPr>
              <w:t xml:space="preserve">Pravni stručnjak </w:t>
            </w:r>
          </w:p>
        </w:tc>
        <w:tc>
          <w:tcPr>
            <w:tcW w:w="2207" w:type="dxa"/>
            <w:vAlign w:val="center"/>
          </w:tcPr>
          <w:p w14:paraId="70C95808" w14:textId="77777777" w:rsidR="003C4101" w:rsidRPr="00B41ED4" w:rsidRDefault="003C4101"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195" w:type="dxa"/>
            <w:vAlign w:val="center"/>
          </w:tcPr>
          <w:p w14:paraId="774324A9" w14:textId="77777777" w:rsidR="003C4101" w:rsidRPr="00B41ED4" w:rsidRDefault="003C4101" w:rsidP="005219B2">
            <w:pPr>
              <w:autoSpaceDE w:val="0"/>
              <w:autoSpaceDN w:val="0"/>
              <w:adjustRightInd w:val="0"/>
              <w:spacing w:line="300" w:lineRule="atLeast"/>
              <w:ind w:left="357"/>
              <w:jc w:val="both"/>
              <w:rPr>
                <w:rFonts w:ascii="Calibri" w:eastAsia="Times New Roman" w:hAnsi="Calibri" w:cs="Calibri"/>
                <w:color w:val="000000"/>
                <w:sz w:val="20"/>
                <w:szCs w:val="20"/>
              </w:rPr>
            </w:pPr>
          </w:p>
        </w:tc>
        <w:tc>
          <w:tcPr>
            <w:tcW w:w="2308" w:type="dxa"/>
            <w:vAlign w:val="center"/>
          </w:tcPr>
          <w:p w14:paraId="65E26E0A" w14:textId="77777777" w:rsidR="003C4101" w:rsidRPr="00B41ED4" w:rsidRDefault="003C4101" w:rsidP="005219B2">
            <w:pPr>
              <w:autoSpaceDE w:val="0"/>
              <w:autoSpaceDN w:val="0"/>
              <w:adjustRightInd w:val="0"/>
              <w:spacing w:line="300" w:lineRule="atLeast"/>
              <w:ind w:left="357"/>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rPr>
            </w:pPr>
          </w:p>
        </w:tc>
      </w:tr>
    </w:tbl>
    <w:p w14:paraId="4878478A" w14:textId="77777777" w:rsidR="00EA27D9" w:rsidRPr="00B41ED4" w:rsidRDefault="00EA27D9" w:rsidP="00EA27D9">
      <w:pPr>
        <w:jc w:val="right"/>
        <w:rPr>
          <w:rFonts w:cstheme="minorHAnsi"/>
          <w:b/>
          <w:bCs/>
          <w:color w:val="000000"/>
          <w:lang w:eastAsia="hr-HR"/>
        </w:rPr>
      </w:pPr>
    </w:p>
    <w:tbl>
      <w:tblPr>
        <w:tblStyle w:val="Svijetlatablicareetke-isticanje12"/>
        <w:tblW w:w="9072" w:type="dxa"/>
        <w:tblLook w:val="0000" w:firstRow="0" w:lastRow="0" w:firstColumn="0" w:lastColumn="0" w:noHBand="0" w:noVBand="0"/>
      </w:tblPr>
      <w:tblGrid>
        <w:gridCol w:w="1195"/>
        <w:gridCol w:w="7877"/>
      </w:tblGrid>
      <w:tr w:rsidR="00F85884" w:rsidRPr="00B41ED4" w14:paraId="19BE8262" w14:textId="77777777" w:rsidTr="00F85884">
        <w:trPr>
          <w:trHeight w:val="20"/>
        </w:trPr>
        <w:tc>
          <w:tcPr>
            <w:tcW w:w="0" w:type="dxa"/>
          </w:tcPr>
          <w:p w14:paraId="32F22C60" w14:textId="77777777" w:rsidR="00F85884" w:rsidRPr="00B41ED4" w:rsidRDefault="00F85884" w:rsidP="00814A40">
            <w:pPr>
              <w:spacing w:line="276" w:lineRule="auto"/>
              <w:rPr>
                <w:rFonts w:cstheme="minorHAnsi"/>
                <w:sz w:val="20"/>
              </w:rPr>
            </w:pPr>
          </w:p>
        </w:tc>
        <w:tc>
          <w:tcPr>
            <w:tcW w:w="0" w:type="dxa"/>
          </w:tcPr>
          <w:p w14:paraId="0F9D1F18" w14:textId="77777777" w:rsidR="00F85884" w:rsidRPr="00B41ED4" w:rsidRDefault="00F85884" w:rsidP="00814A40">
            <w:pPr>
              <w:spacing w:line="276" w:lineRule="auto"/>
              <w:jc w:val="center"/>
              <w:rPr>
                <w:rFonts w:cstheme="minorHAnsi"/>
                <w:sz w:val="20"/>
              </w:rPr>
            </w:pPr>
            <w:r w:rsidRPr="00B41ED4">
              <w:rPr>
                <w:rFonts w:cstheme="minorHAnsi"/>
                <w:sz w:val="20"/>
              </w:rPr>
              <w:t>ZA PONUDITELJA:</w:t>
            </w:r>
          </w:p>
        </w:tc>
      </w:tr>
      <w:tr w:rsidR="00F85884" w:rsidRPr="00B41ED4" w14:paraId="610184E7" w14:textId="77777777" w:rsidTr="00F85884">
        <w:trPr>
          <w:trHeight w:val="20"/>
        </w:trPr>
        <w:tc>
          <w:tcPr>
            <w:tcW w:w="0" w:type="dxa"/>
          </w:tcPr>
          <w:p w14:paraId="3C9CB8F3" w14:textId="77777777" w:rsidR="00F85884" w:rsidRPr="00B41ED4" w:rsidRDefault="00F85884" w:rsidP="00814A40">
            <w:pPr>
              <w:spacing w:line="276" w:lineRule="auto"/>
              <w:jc w:val="right"/>
              <w:rPr>
                <w:rFonts w:cstheme="minorHAnsi"/>
                <w:sz w:val="20"/>
              </w:rPr>
            </w:pPr>
            <w:r w:rsidRPr="00B41ED4">
              <w:rPr>
                <w:rFonts w:cstheme="minorHAnsi"/>
                <w:sz w:val="20"/>
              </w:rPr>
              <w:t>M.P.</w:t>
            </w:r>
          </w:p>
        </w:tc>
        <w:tc>
          <w:tcPr>
            <w:tcW w:w="0" w:type="dxa"/>
          </w:tcPr>
          <w:p w14:paraId="637029D4" w14:textId="77777777" w:rsidR="00F85884" w:rsidRPr="00B41ED4" w:rsidRDefault="00F85884" w:rsidP="00814A40">
            <w:pPr>
              <w:spacing w:line="276" w:lineRule="auto"/>
              <w:jc w:val="center"/>
              <w:rPr>
                <w:rFonts w:cstheme="minorHAnsi"/>
                <w:sz w:val="20"/>
              </w:rPr>
            </w:pPr>
          </w:p>
        </w:tc>
      </w:tr>
      <w:tr w:rsidR="00F85884" w:rsidRPr="00B41ED4" w14:paraId="3C49D8A8" w14:textId="77777777" w:rsidTr="00F85884">
        <w:trPr>
          <w:trHeight w:val="20"/>
        </w:trPr>
        <w:tc>
          <w:tcPr>
            <w:tcW w:w="0" w:type="dxa"/>
          </w:tcPr>
          <w:p w14:paraId="1254786C" w14:textId="77777777" w:rsidR="00F85884" w:rsidRPr="00B41ED4" w:rsidRDefault="00F85884" w:rsidP="00814A40">
            <w:pPr>
              <w:spacing w:line="276" w:lineRule="auto"/>
              <w:rPr>
                <w:rFonts w:cstheme="minorHAnsi"/>
                <w:sz w:val="20"/>
              </w:rPr>
            </w:pPr>
          </w:p>
        </w:tc>
        <w:tc>
          <w:tcPr>
            <w:tcW w:w="0" w:type="dxa"/>
          </w:tcPr>
          <w:p w14:paraId="4D9C8D4B" w14:textId="77777777" w:rsidR="00F85884" w:rsidRPr="00B41ED4" w:rsidRDefault="00F85884" w:rsidP="00814A40">
            <w:pPr>
              <w:spacing w:line="276" w:lineRule="auto"/>
              <w:jc w:val="center"/>
              <w:rPr>
                <w:rFonts w:cstheme="minorHAnsi"/>
                <w:sz w:val="20"/>
              </w:rPr>
            </w:pPr>
            <w:r w:rsidRPr="00B41ED4">
              <w:rPr>
                <w:rFonts w:cstheme="minorHAnsi"/>
                <w:sz w:val="20"/>
              </w:rPr>
              <w:t>_____________________________________</w:t>
            </w:r>
          </w:p>
          <w:p w14:paraId="09E549B8" w14:textId="77777777" w:rsidR="00F85884" w:rsidRPr="00B41ED4" w:rsidRDefault="00F85884" w:rsidP="00814A40">
            <w:pPr>
              <w:spacing w:line="276" w:lineRule="auto"/>
              <w:jc w:val="center"/>
              <w:rPr>
                <w:rFonts w:cstheme="minorHAnsi"/>
                <w:sz w:val="20"/>
              </w:rPr>
            </w:pPr>
            <w:r w:rsidRPr="00B41ED4">
              <w:rPr>
                <w:rFonts w:cstheme="minorHAnsi"/>
                <w:sz w:val="20"/>
              </w:rPr>
              <w:t>(ime, prezime, funkcija i potpis ovlaštene osobe)</w:t>
            </w:r>
          </w:p>
        </w:tc>
      </w:tr>
    </w:tbl>
    <w:p w14:paraId="4AF4F89B" w14:textId="77777777" w:rsidR="00F85884" w:rsidRPr="00B41ED4" w:rsidRDefault="00F85884" w:rsidP="00EA27D9">
      <w:pPr>
        <w:rPr>
          <w:rFonts w:cstheme="minorHAnsi"/>
          <w:b/>
          <w:bCs/>
          <w:color w:val="000000"/>
          <w:lang w:eastAsia="hr-HR"/>
        </w:rPr>
      </w:pPr>
    </w:p>
    <w:p w14:paraId="1B1719B6" w14:textId="77777777" w:rsidR="00EA27D9" w:rsidRPr="00B41ED4" w:rsidRDefault="00EA27D9" w:rsidP="00EA27D9">
      <w:pPr>
        <w:jc w:val="right"/>
        <w:rPr>
          <w:rFonts w:cstheme="minorHAnsi"/>
          <w:b/>
          <w:lang w:eastAsia="hr-HR"/>
        </w:rPr>
      </w:pPr>
    </w:p>
    <w:p w14:paraId="604218DB" w14:textId="77777777" w:rsidR="00EA27D9" w:rsidRPr="00B41ED4" w:rsidRDefault="00EA27D9" w:rsidP="00EA27D9">
      <w:pPr>
        <w:jc w:val="right"/>
        <w:rPr>
          <w:rFonts w:cstheme="minorHAnsi"/>
          <w:b/>
          <w:lang w:eastAsia="hr-HR"/>
        </w:rPr>
      </w:pPr>
    </w:p>
    <w:p w14:paraId="62C07D2C" w14:textId="77777777" w:rsidR="00EA27D9" w:rsidRPr="00B41ED4" w:rsidRDefault="00EA27D9" w:rsidP="00EA27D9">
      <w:pPr>
        <w:jc w:val="right"/>
        <w:rPr>
          <w:rFonts w:cstheme="minorHAnsi"/>
          <w:b/>
          <w:lang w:eastAsia="hr-HR"/>
        </w:rPr>
      </w:pPr>
    </w:p>
    <w:p w14:paraId="0D8EE53E" w14:textId="2E9BD2A1" w:rsidR="00EA27D9" w:rsidRPr="00B41ED4" w:rsidRDefault="00EA27D9" w:rsidP="00EA27D9">
      <w:pPr>
        <w:rPr>
          <w:rFonts w:cstheme="minorHAnsi"/>
          <w:b/>
          <w:lang w:eastAsia="hr-HR"/>
        </w:rPr>
      </w:pPr>
    </w:p>
    <w:p w14:paraId="2AEC36FE" w14:textId="43067335" w:rsidR="003A0961" w:rsidRPr="00B41ED4" w:rsidRDefault="003A0961" w:rsidP="00EA27D9">
      <w:pPr>
        <w:rPr>
          <w:rFonts w:cstheme="minorHAnsi"/>
          <w:b/>
          <w:lang w:eastAsia="hr-HR"/>
        </w:rPr>
      </w:pPr>
    </w:p>
    <w:p w14:paraId="697E9649" w14:textId="38586D26" w:rsidR="003A0961" w:rsidRPr="00B41ED4" w:rsidRDefault="003A0961" w:rsidP="00EA27D9">
      <w:pPr>
        <w:rPr>
          <w:rFonts w:cstheme="minorHAnsi"/>
          <w:b/>
          <w:lang w:eastAsia="hr-HR"/>
        </w:rPr>
      </w:pPr>
    </w:p>
    <w:p w14:paraId="18932A33" w14:textId="77777777" w:rsidR="003A0961" w:rsidRPr="00B41ED4" w:rsidRDefault="003A0961" w:rsidP="00EA27D9">
      <w:pPr>
        <w:rPr>
          <w:rFonts w:cstheme="minorHAnsi"/>
          <w:b/>
          <w:lang w:eastAsia="hr-HR"/>
        </w:rPr>
      </w:pPr>
    </w:p>
    <w:p w14:paraId="0382DF2E" w14:textId="77777777" w:rsidR="005C4C6A" w:rsidRPr="00B41ED4" w:rsidRDefault="005C4C6A">
      <w:pPr>
        <w:rPr>
          <w:b/>
          <w:lang w:eastAsia="hr-HR"/>
        </w:rPr>
      </w:pPr>
      <w:r w:rsidRPr="00B41ED4">
        <w:rPr>
          <w:b/>
          <w:lang w:eastAsia="hr-HR"/>
        </w:rPr>
        <w:br w:type="page"/>
      </w:r>
    </w:p>
    <w:p w14:paraId="3534A258" w14:textId="372E3A64" w:rsidR="00EA27D9" w:rsidRPr="00B41ED4" w:rsidRDefault="00EA27D9" w:rsidP="00EA27D9">
      <w:pPr>
        <w:jc w:val="right"/>
        <w:rPr>
          <w:b/>
          <w:lang w:eastAsia="hr-HR"/>
        </w:rPr>
      </w:pPr>
      <w:r w:rsidRPr="00B41ED4">
        <w:rPr>
          <w:b/>
          <w:lang w:eastAsia="hr-HR"/>
        </w:rPr>
        <w:lastRenderedPageBreak/>
        <w:t>PRILOG V</w:t>
      </w:r>
    </w:p>
    <w:p w14:paraId="3F44E5E8" w14:textId="77777777" w:rsidR="00EA27D9" w:rsidRPr="00B41ED4" w:rsidRDefault="00EA27D9" w:rsidP="00EA27D9">
      <w:pPr>
        <w:spacing w:after="0"/>
        <w:jc w:val="center"/>
        <w:rPr>
          <w:color w:val="000000"/>
          <w:sz w:val="28"/>
          <w:szCs w:val="28"/>
        </w:rPr>
      </w:pPr>
      <w:r w:rsidRPr="00B41ED4">
        <w:rPr>
          <w:b/>
          <w:bCs/>
          <w:color w:val="000000"/>
          <w:sz w:val="28"/>
          <w:szCs w:val="28"/>
        </w:rPr>
        <w:t>ŽIVOTOPIS STRUČNJAKA</w:t>
      </w:r>
    </w:p>
    <w:tbl>
      <w:tblPr>
        <w:tblStyle w:val="Tablicareetke2-isticanje11"/>
        <w:tblpPr w:leftFromText="180" w:rightFromText="180" w:vertAnchor="text" w:tblpX="19" w:tblpY="301"/>
        <w:tblW w:w="5000" w:type="pct"/>
        <w:tblLook w:val="0000" w:firstRow="0" w:lastRow="0" w:firstColumn="0" w:lastColumn="0" w:noHBand="0" w:noVBand="0"/>
      </w:tblPr>
      <w:tblGrid>
        <w:gridCol w:w="2569"/>
        <w:gridCol w:w="6673"/>
      </w:tblGrid>
      <w:tr w:rsidR="00EA27D9" w:rsidRPr="00B41ED4" w14:paraId="38752C52"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5134CA40" w14:textId="77777777" w:rsidR="00EA27D9" w:rsidRPr="00B41ED4" w:rsidRDefault="00EA27D9" w:rsidP="001F3060">
            <w:pPr>
              <w:rPr>
                <w:b/>
                <w:color w:val="000000"/>
                <w:sz w:val="20"/>
                <w:szCs w:val="20"/>
              </w:rPr>
            </w:pPr>
            <w:r w:rsidRPr="00B41ED4">
              <w:rPr>
                <w:b/>
                <w:color w:val="000000"/>
                <w:sz w:val="20"/>
                <w:szCs w:val="20"/>
              </w:rPr>
              <w:t>IME I PREZIME</w:t>
            </w:r>
          </w:p>
        </w:tc>
        <w:tc>
          <w:tcPr>
            <w:tcW w:w="3610" w:type="pct"/>
          </w:tcPr>
          <w:p w14:paraId="713FD256"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17757BCA"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02322208" w14:textId="77777777" w:rsidR="00EA27D9" w:rsidRPr="00B41ED4" w:rsidRDefault="00EA27D9" w:rsidP="001F3060">
            <w:pPr>
              <w:rPr>
                <w:color w:val="000000"/>
                <w:sz w:val="20"/>
                <w:szCs w:val="20"/>
              </w:rPr>
            </w:pPr>
            <w:r w:rsidRPr="00B41ED4">
              <w:rPr>
                <w:color w:val="000000"/>
                <w:sz w:val="20"/>
                <w:szCs w:val="20"/>
              </w:rPr>
              <w:t>Predloženi položaj za stručnjaka</w:t>
            </w:r>
          </w:p>
        </w:tc>
        <w:tc>
          <w:tcPr>
            <w:tcW w:w="3610" w:type="pct"/>
          </w:tcPr>
          <w:p w14:paraId="58503105" w14:textId="5868F6BF"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b/>
                <w:bCs/>
                <w:color w:val="000000"/>
                <w:sz w:val="20"/>
                <w:szCs w:val="20"/>
              </w:rPr>
            </w:pPr>
          </w:p>
        </w:tc>
      </w:tr>
      <w:tr w:rsidR="00EA27D9" w:rsidRPr="00B41ED4" w14:paraId="60A4D27E"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111ABF3D" w14:textId="77777777" w:rsidR="00EA27D9" w:rsidRPr="00B41ED4" w:rsidRDefault="00EA27D9" w:rsidP="001F3060">
            <w:pPr>
              <w:rPr>
                <w:b/>
                <w:color w:val="000000"/>
                <w:sz w:val="20"/>
                <w:szCs w:val="20"/>
                <w:u w:val="single"/>
              </w:rPr>
            </w:pPr>
            <w:r w:rsidRPr="00B41ED4">
              <w:rPr>
                <w:b/>
                <w:color w:val="000000"/>
                <w:sz w:val="20"/>
                <w:szCs w:val="20"/>
                <w:u w:val="single"/>
              </w:rPr>
              <w:t>Obrazovanje*</w:t>
            </w:r>
          </w:p>
        </w:tc>
        <w:tc>
          <w:tcPr>
            <w:tcW w:w="3610" w:type="pct"/>
          </w:tcPr>
          <w:p w14:paraId="4A274C3E"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7678767C"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2E2C2229" w14:textId="77777777" w:rsidR="00EA27D9" w:rsidRPr="00B41ED4" w:rsidRDefault="00EA27D9" w:rsidP="001F3060">
            <w:pPr>
              <w:rPr>
                <w:color w:val="000000"/>
                <w:sz w:val="20"/>
                <w:szCs w:val="20"/>
              </w:rPr>
            </w:pPr>
            <w:r w:rsidRPr="00B41ED4">
              <w:rPr>
                <w:color w:val="000000"/>
                <w:sz w:val="20"/>
                <w:szCs w:val="20"/>
              </w:rPr>
              <w:t xml:space="preserve">Razdoblje obrazovanja </w:t>
            </w:r>
            <w:r w:rsidRPr="00B41ED4">
              <w:rPr>
                <w:i/>
                <w:iCs/>
                <w:color w:val="000000"/>
                <w:sz w:val="20"/>
                <w:szCs w:val="20"/>
              </w:rPr>
              <w:t xml:space="preserve">(od – do) </w:t>
            </w:r>
          </w:p>
        </w:tc>
        <w:tc>
          <w:tcPr>
            <w:tcW w:w="3610" w:type="pct"/>
          </w:tcPr>
          <w:p w14:paraId="6E27586E"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3AB3BA5C"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06665D13" w14:textId="77777777" w:rsidR="00EA27D9" w:rsidRPr="00B41ED4" w:rsidRDefault="00EA27D9" w:rsidP="001F3060">
            <w:pPr>
              <w:rPr>
                <w:color w:val="000000"/>
                <w:sz w:val="20"/>
                <w:szCs w:val="20"/>
              </w:rPr>
            </w:pPr>
            <w:r w:rsidRPr="00B41ED4">
              <w:rPr>
                <w:color w:val="000000"/>
                <w:sz w:val="20"/>
                <w:szCs w:val="20"/>
              </w:rPr>
              <w:t xml:space="preserve">Institucija </w:t>
            </w:r>
            <w:r w:rsidRPr="00B41ED4">
              <w:rPr>
                <w:i/>
                <w:iCs/>
                <w:color w:val="000000"/>
                <w:sz w:val="20"/>
                <w:szCs w:val="20"/>
              </w:rPr>
              <w:t xml:space="preserve">(naziv, adresa) </w:t>
            </w:r>
          </w:p>
        </w:tc>
        <w:tc>
          <w:tcPr>
            <w:tcW w:w="3610" w:type="pct"/>
          </w:tcPr>
          <w:p w14:paraId="200D5648"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6CBB2251"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1C0129B9" w14:textId="77777777" w:rsidR="00EA27D9" w:rsidRPr="00B41ED4" w:rsidRDefault="00EA27D9" w:rsidP="001F3060">
            <w:pPr>
              <w:rPr>
                <w:color w:val="000000"/>
                <w:sz w:val="20"/>
                <w:szCs w:val="20"/>
              </w:rPr>
            </w:pPr>
            <w:r w:rsidRPr="00B41ED4">
              <w:rPr>
                <w:color w:val="000000"/>
                <w:sz w:val="20"/>
                <w:szCs w:val="20"/>
              </w:rPr>
              <w:t xml:space="preserve">Naziv dodijeljene kvalifikacije </w:t>
            </w:r>
          </w:p>
        </w:tc>
        <w:tc>
          <w:tcPr>
            <w:tcW w:w="3610" w:type="pct"/>
          </w:tcPr>
          <w:p w14:paraId="73AA70ED"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44E68234"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62205EC2" w14:textId="77777777" w:rsidR="00EA27D9" w:rsidRPr="00B41ED4" w:rsidRDefault="00EA27D9" w:rsidP="001F3060">
            <w:pPr>
              <w:rPr>
                <w:color w:val="000000"/>
                <w:sz w:val="20"/>
                <w:szCs w:val="20"/>
              </w:rPr>
            </w:pPr>
            <w:r w:rsidRPr="00B41ED4">
              <w:rPr>
                <w:color w:val="000000"/>
                <w:sz w:val="20"/>
                <w:szCs w:val="20"/>
              </w:rPr>
              <w:t xml:space="preserve">Razdoblje obrazovanja </w:t>
            </w:r>
            <w:r w:rsidRPr="00B41ED4">
              <w:rPr>
                <w:i/>
                <w:color w:val="000000"/>
                <w:sz w:val="20"/>
                <w:szCs w:val="20"/>
              </w:rPr>
              <w:t>(od – do)</w:t>
            </w:r>
          </w:p>
        </w:tc>
        <w:tc>
          <w:tcPr>
            <w:tcW w:w="3610" w:type="pct"/>
          </w:tcPr>
          <w:p w14:paraId="0EE01085"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582DA8F8"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5A1DCE18" w14:textId="77777777" w:rsidR="00EA27D9" w:rsidRPr="00B41ED4" w:rsidRDefault="00EA27D9" w:rsidP="001F3060">
            <w:pPr>
              <w:rPr>
                <w:color w:val="000000"/>
                <w:sz w:val="20"/>
                <w:szCs w:val="20"/>
              </w:rPr>
            </w:pPr>
            <w:r w:rsidRPr="00B41ED4">
              <w:rPr>
                <w:color w:val="000000"/>
                <w:sz w:val="20"/>
                <w:szCs w:val="20"/>
              </w:rPr>
              <w:t xml:space="preserve">Institucija </w:t>
            </w:r>
            <w:r w:rsidRPr="00B41ED4">
              <w:rPr>
                <w:i/>
                <w:color w:val="000000"/>
                <w:sz w:val="20"/>
                <w:szCs w:val="20"/>
              </w:rPr>
              <w:t>(naziv, adresa)</w:t>
            </w:r>
          </w:p>
        </w:tc>
        <w:tc>
          <w:tcPr>
            <w:tcW w:w="3610" w:type="pct"/>
          </w:tcPr>
          <w:p w14:paraId="44785A51"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500076E5"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6AB8203C" w14:textId="77777777" w:rsidR="00EA27D9" w:rsidRPr="00B41ED4" w:rsidRDefault="00EA27D9" w:rsidP="001F3060">
            <w:pPr>
              <w:rPr>
                <w:color w:val="000000"/>
                <w:sz w:val="20"/>
                <w:szCs w:val="20"/>
              </w:rPr>
            </w:pPr>
            <w:r w:rsidRPr="00B41ED4">
              <w:rPr>
                <w:color w:val="000000"/>
                <w:sz w:val="20"/>
                <w:szCs w:val="20"/>
              </w:rPr>
              <w:t>Naziv dodijeljene kvalifikacije</w:t>
            </w:r>
          </w:p>
        </w:tc>
        <w:tc>
          <w:tcPr>
            <w:tcW w:w="3610" w:type="pct"/>
          </w:tcPr>
          <w:p w14:paraId="34B99E73"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2F0732D1" w14:textId="77777777" w:rsidTr="0080259E">
        <w:tc>
          <w:tcPr>
            <w:cnfStyle w:val="000010000000" w:firstRow="0" w:lastRow="0" w:firstColumn="0" w:lastColumn="0" w:oddVBand="1" w:evenVBand="0" w:oddHBand="0" w:evenHBand="0" w:firstRowFirstColumn="0" w:firstRowLastColumn="0" w:lastRowFirstColumn="0" w:lastRowLastColumn="0"/>
            <w:tcW w:w="5000" w:type="pct"/>
            <w:gridSpan w:val="2"/>
          </w:tcPr>
          <w:p w14:paraId="3CDE1638" w14:textId="77777777" w:rsidR="00EA27D9" w:rsidRPr="00B41ED4" w:rsidRDefault="00EA27D9" w:rsidP="001F3060">
            <w:pPr>
              <w:rPr>
                <w:i/>
                <w:color w:val="000000"/>
                <w:sz w:val="20"/>
                <w:szCs w:val="20"/>
              </w:rPr>
            </w:pPr>
            <w:r w:rsidRPr="00B41ED4">
              <w:rPr>
                <w:i/>
                <w:color w:val="000000"/>
                <w:sz w:val="20"/>
                <w:szCs w:val="20"/>
              </w:rPr>
              <w:t>*Prema potrebi dodati tablicu za obrazovanje ili obrisati suvišnu.</w:t>
            </w:r>
          </w:p>
        </w:tc>
      </w:tr>
      <w:tr w:rsidR="00EA27D9" w:rsidRPr="00B41ED4" w14:paraId="1ACFF72D"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423558E9" w14:textId="77777777" w:rsidR="00EA27D9" w:rsidRPr="00B41ED4" w:rsidRDefault="00EA27D9" w:rsidP="001F3060">
            <w:pPr>
              <w:rPr>
                <w:b/>
                <w:color w:val="000000"/>
                <w:sz w:val="20"/>
                <w:szCs w:val="20"/>
                <w:u w:val="single"/>
              </w:rPr>
            </w:pPr>
            <w:r w:rsidRPr="00B41ED4">
              <w:rPr>
                <w:b/>
                <w:color w:val="000000"/>
                <w:sz w:val="20"/>
                <w:szCs w:val="20"/>
                <w:u w:val="single"/>
              </w:rPr>
              <w:t>Opće radno iskustvo*</w:t>
            </w:r>
          </w:p>
        </w:tc>
        <w:tc>
          <w:tcPr>
            <w:tcW w:w="3610" w:type="pct"/>
          </w:tcPr>
          <w:p w14:paraId="13A0CC72"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43B74587"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374A30F2" w14:textId="77777777" w:rsidR="00EA27D9" w:rsidRPr="00B41ED4" w:rsidRDefault="00EA27D9" w:rsidP="001F3060">
            <w:pPr>
              <w:rPr>
                <w:color w:val="000000"/>
                <w:sz w:val="20"/>
                <w:szCs w:val="20"/>
              </w:rPr>
            </w:pPr>
            <w:r w:rsidRPr="00B41ED4">
              <w:rPr>
                <w:i/>
                <w:iCs/>
                <w:color w:val="000000"/>
                <w:sz w:val="20"/>
                <w:szCs w:val="20"/>
              </w:rPr>
              <w:t xml:space="preserve"> </w:t>
            </w:r>
            <w:r w:rsidRPr="00B41ED4">
              <w:rPr>
                <w:iCs/>
                <w:color w:val="000000"/>
                <w:sz w:val="20"/>
                <w:szCs w:val="20"/>
              </w:rPr>
              <w:t>Ukupni radni staž</w:t>
            </w:r>
          </w:p>
        </w:tc>
        <w:tc>
          <w:tcPr>
            <w:tcW w:w="3610" w:type="pct"/>
          </w:tcPr>
          <w:p w14:paraId="34448536"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1E54C833"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68F32EDF" w14:textId="77777777" w:rsidR="00EA27D9" w:rsidRPr="00B41ED4" w:rsidRDefault="00EA27D9" w:rsidP="001F3060">
            <w:pPr>
              <w:rPr>
                <w:color w:val="000000"/>
                <w:sz w:val="20"/>
                <w:szCs w:val="20"/>
              </w:rPr>
            </w:pPr>
            <w:r w:rsidRPr="00B41ED4">
              <w:rPr>
                <w:color w:val="000000"/>
                <w:sz w:val="20"/>
                <w:szCs w:val="20"/>
              </w:rPr>
              <w:t xml:space="preserve">Poslodavac </w:t>
            </w:r>
            <w:r w:rsidRPr="00B41ED4">
              <w:rPr>
                <w:i/>
                <w:iCs/>
                <w:color w:val="000000"/>
                <w:sz w:val="20"/>
                <w:szCs w:val="20"/>
              </w:rPr>
              <w:t xml:space="preserve">(naziv, adresa, ime i prezime kontakt osobe poslodavca, kontakt e-mail i/ili telefon) </w:t>
            </w:r>
          </w:p>
        </w:tc>
        <w:tc>
          <w:tcPr>
            <w:tcW w:w="3610" w:type="pct"/>
          </w:tcPr>
          <w:p w14:paraId="545A1141"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27D35C02"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35912159" w14:textId="77777777" w:rsidR="00EA27D9" w:rsidRPr="00B41ED4" w:rsidRDefault="00EA27D9" w:rsidP="001F3060">
            <w:pPr>
              <w:rPr>
                <w:color w:val="000000"/>
                <w:sz w:val="20"/>
                <w:szCs w:val="20"/>
              </w:rPr>
            </w:pPr>
            <w:r w:rsidRPr="00B41ED4">
              <w:rPr>
                <w:color w:val="000000"/>
                <w:sz w:val="20"/>
                <w:szCs w:val="20"/>
              </w:rPr>
              <w:t xml:space="preserve">Radno mjesto </w:t>
            </w:r>
          </w:p>
        </w:tc>
        <w:tc>
          <w:tcPr>
            <w:tcW w:w="3610" w:type="pct"/>
          </w:tcPr>
          <w:p w14:paraId="1BB91E7D"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0C09FF4D"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727D6DD9" w14:textId="77777777" w:rsidR="00EA27D9" w:rsidRPr="00B41ED4" w:rsidRDefault="00EA27D9" w:rsidP="001F3060">
            <w:pPr>
              <w:rPr>
                <w:color w:val="000000"/>
                <w:sz w:val="20"/>
                <w:szCs w:val="20"/>
              </w:rPr>
            </w:pPr>
            <w:r w:rsidRPr="00B41ED4">
              <w:rPr>
                <w:color w:val="000000"/>
                <w:sz w:val="20"/>
                <w:szCs w:val="20"/>
              </w:rPr>
              <w:t xml:space="preserve">Glavni poslovi i odgovornosti </w:t>
            </w:r>
          </w:p>
        </w:tc>
        <w:tc>
          <w:tcPr>
            <w:tcW w:w="3610" w:type="pct"/>
          </w:tcPr>
          <w:p w14:paraId="50EC15B7"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21951345" w14:textId="77777777" w:rsidTr="0080259E">
        <w:tc>
          <w:tcPr>
            <w:cnfStyle w:val="000010000000" w:firstRow="0" w:lastRow="0" w:firstColumn="0" w:lastColumn="0" w:oddVBand="1" w:evenVBand="0" w:oddHBand="0" w:evenHBand="0" w:firstRowFirstColumn="0" w:firstRowLastColumn="0" w:lastRowFirstColumn="0" w:lastRowLastColumn="0"/>
            <w:tcW w:w="5000" w:type="pct"/>
            <w:gridSpan w:val="2"/>
          </w:tcPr>
          <w:p w14:paraId="7693DD13" w14:textId="77777777" w:rsidR="00EA27D9" w:rsidRPr="00B41ED4" w:rsidRDefault="00EA27D9" w:rsidP="001F3060">
            <w:pPr>
              <w:rPr>
                <w:i/>
                <w:color w:val="000000"/>
                <w:sz w:val="20"/>
                <w:szCs w:val="20"/>
              </w:rPr>
            </w:pPr>
            <w:r w:rsidRPr="00B41ED4">
              <w:rPr>
                <w:i/>
                <w:color w:val="000000"/>
                <w:sz w:val="20"/>
                <w:szCs w:val="20"/>
              </w:rPr>
              <w:t>*Prema potrebi dodati tablicu za opće radno iskustvo ili obrisati suvišnu.</w:t>
            </w:r>
          </w:p>
        </w:tc>
      </w:tr>
      <w:tr w:rsidR="00EA27D9" w:rsidRPr="00B41ED4" w14:paraId="7CCC3C97"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5000" w:type="pct"/>
            <w:gridSpan w:val="2"/>
          </w:tcPr>
          <w:p w14:paraId="6F111129" w14:textId="77777777" w:rsidR="00EA27D9" w:rsidRPr="00B41ED4" w:rsidRDefault="00EA27D9" w:rsidP="001F3060">
            <w:pPr>
              <w:rPr>
                <w:b/>
                <w:color w:val="000000"/>
                <w:sz w:val="20"/>
                <w:szCs w:val="20"/>
                <w:u w:val="single"/>
              </w:rPr>
            </w:pPr>
            <w:r w:rsidRPr="00B41ED4">
              <w:rPr>
                <w:b/>
                <w:color w:val="000000"/>
                <w:sz w:val="20"/>
                <w:szCs w:val="20"/>
                <w:u w:val="single"/>
              </w:rPr>
              <w:t xml:space="preserve">Specifično iskustvo*  </w:t>
            </w:r>
          </w:p>
        </w:tc>
      </w:tr>
      <w:tr w:rsidR="00EA27D9" w:rsidRPr="00B41ED4" w14:paraId="0A5E53C5"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423D5FDF" w14:textId="77777777" w:rsidR="00EA27D9" w:rsidRPr="00B41ED4" w:rsidRDefault="00EA27D9" w:rsidP="001F3060">
            <w:pPr>
              <w:rPr>
                <w:b/>
                <w:color w:val="000000"/>
                <w:szCs w:val="20"/>
              </w:rPr>
            </w:pPr>
            <w:r w:rsidRPr="00B41ED4">
              <w:rPr>
                <w:b/>
                <w:color w:val="000000"/>
                <w:szCs w:val="20"/>
              </w:rPr>
              <w:t>NAZIV PROJEKTA</w:t>
            </w:r>
          </w:p>
        </w:tc>
        <w:tc>
          <w:tcPr>
            <w:tcW w:w="3610" w:type="pct"/>
          </w:tcPr>
          <w:p w14:paraId="4793C0F5"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7BD5C7B9"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5FC05B18" w14:textId="77777777" w:rsidR="00EA27D9" w:rsidRPr="00B41ED4" w:rsidRDefault="00EA27D9" w:rsidP="001F3060">
            <w:pPr>
              <w:rPr>
                <w:color w:val="000000"/>
                <w:sz w:val="20"/>
                <w:szCs w:val="20"/>
              </w:rPr>
            </w:pPr>
            <w:r w:rsidRPr="00B41ED4">
              <w:rPr>
                <w:color w:val="000000"/>
                <w:sz w:val="20"/>
                <w:szCs w:val="20"/>
              </w:rPr>
              <w:t xml:space="preserve">Kratki opis projekta </w:t>
            </w:r>
            <w:r w:rsidRPr="00B41ED4">
              <w:rPr>
                <w:i/>
                <w:color w:val="000000"/>
                <w:sz w:val="20"/>
                <w:szCs w:val="20"/>
              </w:rPr>
              <w:t>(lokacija, broj sudionika)</w:t>
            </w:r>
          </w:p>
        </w:tc>
        <w:tc>
          <w:tcPr>
            <w:tcW w:w="3610" w:type="pct"/>
          </w:tcPr>
          <w:p w14:paraId="7173A033"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1F62FD20"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535C0682" w14:textId="77777777" w:rsidR="00EA27D9" w:rsidRPr="00B41ED4" w:rsidRDefault="00EA27D9" w:rsidP="001F3060">
            <w:pPr>
              <w:rPr>
                <w:color w:val="000000"/>
                <w:sz w:val="20"/>
                <w:szCs w:val="20"/>
              </w:rPr>
            </w:pPr>
            <w:r w:rsidRPr="00B41ED4">
              <w:rPr>
                <w:color w:val="000000"/>
                <w:sz w:val="20"/>
                <w:szCs w:val="20"/>
              </w:rPr>
              <w:t xml:space="preserve">Razdoblje provođenja </w:t>
            </w:r>
            <w:r w:rsidRPr="00B41ED4">
              <w:rPr>
                <w:i/>
                <w:color w:val="000000"/>
                <w:sz w:val="20"/>
                <w:szCs w:val="20"/>
              </w:rPr>
              <w:t>(od – do)</w:t>
            </w:r>
          </w:p>
        </w:tc>
        <w:tc>
          <w:tcPr>
            <w:tcW w:w="3610" w:type="pct"/>
          </w:tcPr>
          <w:p w14:paraId="0C727E46"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36F74EF6"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33958938" w14:textId="77777777" w:rsidR="00EA27D9" w:rsidRPr="00B41ED4" w:rsidRDefault="00EA27D9" w:rsidP="001F3060">
            <w:pPr>
              <w:rPr>
                <w:color w:val="000000"/>
                <w:sz w:val="20"/>
                <w:szCs w:val="20"/>
              </w:rPr>
            </w:pPr>
            <w:r w:rsidRPr="00B41ED4">
              <w:rPr>
                <w:color w:val="000000"/>
                <w:sz w:val="20"/>
                <w:szCs w:val="20"/>
              </w:rPr>
              <w:t xml:space="preserve">Naručitelj /druga ugovorna strana </w:t>
            </w:r>
            <w:r w:rsidRPr="00B41ED4">
              <w:rPr>
                <w:i/>
                <w:color w:val="000000"/>
                <w:sz w:val="20"/>
                <w:szCs w:val="20"/>
              </w:rPr>
              <w:t xml:space="preserve">(naziv i sjedište, ime i prezime kontakt osobe, </w:t>
            </w:r>
            <w:r w:rsidRPr="00B41ED4">
              <w:rPr>
                <w:i/>
                <w:color w:val="000000"/>
                <w:sz w:val="20"/>
                <w:szCs w:val="20"/>
              </w:rPr>
              <w:lastRenderedPageBreak/>
              <w:t>kontakt e-mail i/ili telefon)</w:t>
            </w:r>
          </w:p>
        </w:tc>
        <w:tc>
          <w:tcPr>
            <w:tcW w:w="3610" w:type="pct"/>
          </w:tcPr>
          <w:p w14:paraId="0ABE05F5"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335BF1B9" w14:textId="77777777" w:rsidTr="0080259E">
        <w:trPr>
          <w:trHeight w:val="567"/>
        </w:trPr>
        <w:tc>
          <w:tcPr>
            <w:cnfStyle w:val="000010000000" w:firstRow="0" w:lastRow="0" w:firstColumn="0" w:lastColumn="0" w:oddVBand="1" w:evenVBand="0" w:oddHBand="0" w:evenHBand="0" w:firstRowFirstColumn="0" w:firstRowLastColumn="0" w:lastRowFirstColumn="0" w:lastRowLastColumn="0"/>
            <w:tcW w:w="1390" w:type="pct"/>
          </w:tcPr>
          <w:p w14:paraId="489D0DBB" w14:textId="77777777" w:rsidR="00EA27D9" w:rsidRPr="00B41ED4" w:rsidRDefault="00EA27D9" w:rsidP="001F3060">
            <w:pPr>
              <w:rPr>
                <w:color w:val="000000"/>
                <w:sz w:val="20"/>
                <w:szCs w:val="20"/>
              </w:rPr>
            </w:pPr>
            <w:r w:rsidRPr="00B41ED4">
              <w:rPr>
                <w:color w:val="000000"/>
                <w:sz w:val="20"/>
                <w:szCs w:val="20"/>
              </w:rPr>
              <w:lastRenderedPageBreak/>
              <w:t xml:space="preserve">Uloga osobe </w:t>
            </w:r>
          </w:p>
        </w:tc>
        <w:tc>
          <w:tcPr>
            <w:tcW w:w="3610" w:type="pct"/>
          </w:tcPr>
          <w:p w14:paraId="4C249B05" w14:textId="77777777" w:rsidR="00EA27D9" w:rsidRPr="00B41ED4" w:rsidRDefault="00EA27D9" w:rsidP="001F3060">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EA27D9" w:rsidRPr="00B41ED4" w14:paraId="5645EF6A" w14:textId="77777777" w:rsidTr="0080259E">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390" w:type="pct"/>
          </w:tcPr>
          <w:p w14:paraId="6955170D" w14:textId="77777777" w:rsidR="00EA27D9" w:rsidRPr="00B41ED4" w:rsidRDefault="00EA27D9" w:rsidP="001F3060">
            <w:pPr>
              <w:rPr>
                <w:color w:val="000000"/>
                <w:sz w:val="20"/>
                <w:szCs w:val="20"/>
              </w:rPr>
            </w:pPr>
            <w:r w:rsidRPr="00B41ED4">
              <w:rPr>
                <w:color w:val="000000"/>
                <w:sz w:val="20"/>
                <w:szCs w:val="20"/>
              </w:rPr>
              <w:t>Poslovi na kojima je osoba radila u sklopu projekta</w:t>
            </w:r>
          </w:p>
        </w:tc>
        <w:tc>
          <w:tcPr>
            <w:tcW w:w="3610" w:type="pct"/>
          </w:tcPr>
          <w:p w14:paraId="00624D8E" w14:textId="77777777" w:rsidR="00EA27D9" w:rsidRPr="00B41ED4" w:rsidRDefault="00EA27D9" w:rsidP="001F3060">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EA27D9" w:rsidRPr="00B41ED4" w14:paraId="6AD36699" w14:textId="77777777" w:rsidTr="0080259E">
        <w:tc>
          <w:tcPr>
            <w:cnfStyle w:val="000010000000" w:firstRow="0" w:lastRow="0" w:firstColumn="0" w:lastColumn="0" w:oddVBand="1" w:evenVBand="0" w:oddHBand="0" w:evenHBand="0" w:firstRowFirstColumn="0" w:firstRowLastColumn="0" w:lastRowFirstColumn="0" w:lastRowLastColumn="0"/>
            <w:tcW w:w="5000" w:type="pct"/>
            <w:gridSpan w:val="2"/>
          </w:tcPr>
          <w:p w14:paraId="53FEA381" w14:textId="77777777" w:rsidR="00EA27D9" w:rsidRPr="00B41ED4" w:rsidRDefault="00EA27D9" w:rsidP="001F3060">
            <w:pPr>
              <w:rPr>
                <w:i/>
                <w:color w:val="000000"/>
                <w:sz w:val="20"/>
                <w:szCs w:val="20"/>
              </w:rPr>
            </w:pPr>
            <w:r w:rsidRPr="00B41ED4">
              <w:rPr>
                <w:i/>
                <w:color w:val="000000"/>
                <w:sz w:val="20"/>
                <w:szCs w:val="20"/>
              </w:rPr>
              <w:t>*Prema potrebi dodati tablicu za specifično iskustvo ili obrisati suvišnu.</w:t>
            </w:r>
          </w:p>
        </w:tc>
      </w:tr>
    </w:tbl>
    <w:p w14:paraId="4B13FA83" w14:textId="77777777" w:rsidR="00EA27D9" w:rsidRPr="00B41ED4" w:rsidRDefault="00EA27D9" w:rsidP="00EA27D9">
      <w:pPr>
        <w:tabs>
          <w:tab w:val="left" w:pos="2010"/>
        </w:tabs>
        <w:rPr>
          <w:b/>
          <w:lang w:eastAsia="hr-HR"/>
        </w:rPr>
      </w:pPr>
    </w:p>
    <w:p w14:paraId="587E420A" w14:textId="77777777" w:rsidR="00EA27D9" w:rsidRPr="00B41ED4" w:rsidRDefault="00EA27D9" w:rsidP="00EA27D9">
      <w:pPr>
        <w:tabs>
          <w:tab w:val="left" w:pos="2010"/>
        </w:tabs>
        <w:rPr>
          <w:b/>
          <w:lang w:eastAsia="hr-HR"/>
        </w:rPr>
      </w:pPr>
      <w:r w:rsidRPr="00B41ED4">
        <w:rPr>
          <w:b/>
          <w:lang w:eastAsia="hr-HR"/>
        </w:rPr>
        <w:t>Izjava potpisnika životopisa</w:t>
      </w:r>
    </w:p>
    <w:p w14:paraId="7EB85A49" w14:textId="77777777" w:rsidR="00EA27D9" w:rsidRPr="00B41ED4" w:rsidRDefault="00EA27D9" w:rsidP="00EA27D9">
      <w:pPr>
        <w:tabs>
          <w:tab w:val="left" w:pos="2010"/>
        </w:tabs>
        <w:rPr>
          <w:bCs/>
          <w:lang w:eastAsia="hr-HR"/>
        </w:rPr>
      </w:pPr>
      <w:r w:rsidRPr="00B41ED4">
        <w:rPr>
          <w:bCs/>
          <w:lang w:eastAsia="hr-HR"/>
        </w:rPr>
        <w:t>Ja, niže potpisani, potvrđujem pod materijalnom i kaznenom odgovornošću da životopis ispravno opisuje mene, moje kvalifikacije i moje iskustvo. Razumijem da pogrešno navođenje činjenica iz životopisa koje su ovdje opisane može dovesti do diskvalifikacije ponude u kojem sam angažiran kao stručnjak.</w:t>
      </w:r>
    </w:p>
    <w:p w14:paraId="016CAEDD" w14:textId="77777777" w:rsidR="00EA27D9" w:rsidRPr="00B41ED4" w:rsidRDefault="00EA27D9" w:rsidP="00EA27D9">
      <w:pPr>
        <w:tabs>
          <w:tab w:val="left" w:pos="2010"/>
        </w:tabs>
        <w:rPr>
          <w:bCs/>
          <w:lang w:eastAsia="hr-HR"/>
        </w:rPr>
      </w:pPr>
    </w:p>
    <w:tbl>
      <w:tblPr>
        <w:tblW w:w="10331" w:type="dxa"/>
        <w:jc w:val="center"/>
        <w:tblLook w:val="0000" w:firstRow="0" w:lastRow="0" w:firstColumn="0" w:lastColumn="0" w:noHBand="0" w:noVBand="0"/>
      </w:tblPr>
      <w:tblGrid>
        <w:gridCol w:w="4057"/>
        <w:gridCol w:w="6274"/>
      </w:tblGrid>
      <w:tr w:rsidR="00EA27D9" w:rsidRPr="00B41ED4" w14:paraId="75DBC749" w14:textId="77777777" w:rsidTr="001F3060">
        <w:trPr>
          <w:trHeight w:val="20"/>
          <w:jc w:val="center"/>
        </w:trPr>
        <w:tc>
          <w:tcPr>
            <w:tcW w:w="10331" w:type="dxa"/>
            <w:gridSpan w:val="2"/>
          </w:tcPr>
          <w:p w14:paraId="417D1001" w14:textId="77777777" w:rsidR="00EA27D9" w:rsidRPr="00B41ED4" w:rsidRDefault="00EA27D9" w:rsidP="001F3060">
            <w:pPr>
              <w:spacing w:after="0"/>
            </w:pPr>
            <w:bookmarkStart w:id="55" w:name="_Hlk517036173"/>
            <w:r w:rsidRPr="00B41ED4">
              <w:t>U__________________, dana___________________2020.</w:t>
            </w:r>
          </w:p>
        </w:tc>
      </w:tr>
      <w:tr w:rsidR="00EA27D9" w:rsidRPr="00B41ED4" w14:paraId="4898EDC2" w14:textId="77777777" w:rsidTr="001F3060">
        <w:trPr>
          <w:trHeight w:val="20"/>
          <w:jc w:val="center"/>
        </w:trPr>
        <w:tc>
          <w:tcPr>
            <w:tcW w:w="4057" w:type="dxa"/>
          </w:tcPr>
          <w:p w14:paraId="0B79276B" w14:textId="77777777" w:rsidR="00EA27D9" w:rsidRPr="00B41ED4" w:rsidRDefault="00EA27D9" w:rsidP="001F3060"/>
        </w:tc>
        <w:tc>
          <w:tcPr>
            <w:tcW w:w="6274" w:type="dxa"/>
            <w:vAlign w:val="center"/>
          </w:tcPr>
          <w:p w14:paraId="41E9FCED" w14:textId="77777777" w:rsidR="00EA27D9" w:rsidRPr="00B41ED4" w:rsidRDefault="00EA27D9" w:rsidP="001F3060">
            <w:pPr>
              <w:spacing w:after="0"/>
              <w:jc w:val="center"/>
            </w:pPr>
            <w:r w:rsidRPr="00B41ED4">
              <w:t>POTPISNIK:</w:t>
            </w:r>
          </w:p>
        </w:tc>
      </w:tr>
      <w:tr w:rsidR="00EA27D9" w:rsidRPr="00B41ED4" w14:paraId="7355C387" w14:textId="77777777" w:rsidTr="001F3060">
        <w:trPr>
          <w:trHeight w:val="20"/>
          <w:jc w:val="center"/>
        </w:trPr>
        <w:tc>
          <w:tcPr>
            <w:tcW w:w="4057" w:type="dxa"/>
            <w:vAlign w:val="center"/>
          </w:tcPr>
          <w:p w14:paraId="2DE60744" w14:textId="77777777" w:rsidR="00EA27D9" w:rsidRPr="00B41ED4" w:rsidRDefault="00EA27D9" w:rsidP="001F3060">
            <w:pPr>
              <w:jc w:val="right"/>
            </w:pPr>
          </w:p>
        </w:tc>
        <w:tc>
          <w:tcPr>
            <w:tcW w:w="6274" w:type="dxa"/>
            <w:vAlign w:val="center"/>
          </w:tcPr>
          <w:p w14:paraId="6CB182BC" w14:textId="77777777" w:rsidR="00EA27D9" w:rsidRPr="00B41ED4" w:rsidRDefault="00EA27D9" w:rsidP="001F3060">
            <w:pPr>
              <w:spacing w:after="0"/>
              <w:jc w:val="center"/>
            </w:pPr>
            <w:r w:rsidRPr="00B41ED4">
              <w:t>_____________________________________</w:t>
            </w:r>
          </w:p>
          <w:p w14:paraId="70F147A0" w14:textId="77777777" w:rsidR="00EA27D9" w:rsidRPr="00B41ED4" w:rsidRDefault="00EA27D9" w:rsidP="001F3060">
            <w:pPr>
              <w:spacing w:after="0"/>
              <w:jc w:val="center"/>
            </w:pPr>
            <w:r w:rsidRPr="00B41ED4">
              <w:t>(tiskano ime i prezime)</w:t>
            </w:r>
          </w:p>
        </w:tc>
      </w:tr>
      <w:tr w:rsidR="00EA27D9" w:rsidRPr="00B41ED4" w14:paraId="52BDBD83" w14:textId="77777777" w:rsidTr="001F3060">
        <w:trPr>
          <w:trHeight w:val="20"/>
          <w:jc w:val="center"/>
        </w:trPr>
        <w:tc>
          <w:tcPr>
            <w:tcW w:w="4057" w:type="dxa"/>
          </w:tcPr>
          <w:p w14:paraId="3C3AFC5E" w14:textId="77777777" w:rsidR="00EA27D9" w:rsidRPr="00B41ED4" w:rsidRDefault="00EA27D9" w:rsidP="001F3060"/>
        </w:tc>
        <w:tc>
          <w:tcPr>
            <w:tcW w:w="6274" w:type="dxa"/>
            <w:vAlign w:val="center"/>
          </w:tcPr>
          <w:p w14:paraId="3DF07266" w14:textId="77777777" w:rsidR="00EA27D9" w:rsidRPr="00B41ED4" w:rsidRDefault="00EA27D9" w:rsidP="001F3060">
            <w:pPr>
              <w:spacing w:after="0"/>
              <w:jc w:val="center"/>
            </w:pPr>
            <w:r w:rsidRPr="00B41ED4">
              <w:t>_____________________________________</w:t>
            </w:r>
          </w:p>
          <w:p w14:paraId="4C617B23" w14:textId="77777777" w:rsidR="00EA27D9" w:rsidRPr="00B41ED4" w:rsidRDefault="00EA27D9" w:rsidP="001F3060">
            <w:pPr>
              <w:spacing w:after="0"/>
              <w:jc w:val="center"/>
            </w:pPr>
            <w:r w:rsidRPr="00B41ED4">
              <w:t>(potpis)</w:t>
            </w:r>
          </w:p>
        </w:tc>
      </w:tr>
      <w:bookmarkEnd w:id="55"/>
    </w:tbl>
    <w:p w14:paraId="541C3596" w14:textId="77777777" w:rsidR="00EA27D9" w:rsidRPr="00B41ED4" w:rsidRDefault="00EA27D9" w:rsidP="00EA27D9">
      <w:pPr>
        <w:tabs>
          <w:tab w:val="left" w:pos="2010"/>
        </w:tabs>
        <w:rPr>
          <w:lang w:eastAsia="hr-HR"/>
        </w:rPr>
      </w:pPr>
    </w:p>
    <w:p w14:paraId="5940A404" w14:textId="77777777" w:rsidR="00EA27D9" w:rsidRPr="00B41ED4" w:rsidRDefault="00EA27D9" w:rsidP="00EA27D9">
      <w:pPr>
        <w:tabs>
          <w:tab w:val="left" w:pos="2010"/>
        </w:tabs>
        <w:rPr>
          <w:lang w:eastAsia="hr-HR"/>
        </w:rPr>
      </w:pPr>
    </w:p>
    <w:p w14:paraId="6BAB37E9" w14:textId="77777777" w:rsidR="00705160" w:rsidRPr="00B41ED4" w:rsidRDefault="00705160" w:rsidP="00705160">
      <w:pPr>
        <w:rPr>
          <w:lang w:eastAsia="hr-HR"/>
        </w:rPr>
      </w:pPr>
    </w:p>
    <w:bookmarkEnd w:id="0"/>
    <w:p w14:paraId="191DA02F" w14:textId="64E1FCEC" w:rsidR="00EA27D9" w:rsidRPr="00B41ED4" w:rsidRDefault="00EA27D9" w:rsidP="00705160">
      <w:pPr>
        <w:jc w:val="right"/>
        <w:rPr>
          <w:b/>
          <w:bCs/>
          <w:color w:val="000000"/>
          <w:lang w:eastAsia="hr-HR"/>
        </w:rPr>
      </w:pPr>
    </w:p>
    <w:sectPr w:rsidR="00EA27D9" w:rsidRPr="00B41ED4" w:rsidSect="00B62A74">
      <w:headerReference w:type="default" r:id="rId8"/>
      <w:footerReference w:type="even" r:id="rId9"/>
      <w:footerReference w:type="default" r:id="rId10"/>
      <w:headerReference w:type="first" r:id="rId11"/>
      <w:footerReference w:type="first" r:id="rId12"/>
      <w:pgSz w:w="11906" w:h="16838" w:code="9"/>
      <w:pgMar w:top="1440" w:right="1440" w:bottom="1440" w:left="1440" w:header="113" w:footer="45"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0CBD" w16cex:dateUtc="2020-06-03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F62E53" w16cid:durableId="22820CB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CA2F" w14:textId="77777777" w:rsidR="00CE0F4E" w:rsidRDefault="00CE0F4E" w:rsidP="00DE25B6">
      <w:pPr>
        <w:spacing w:after="0" w:line="240" w:lineRule="auto"/>
      </w:pPr>
      <w:r>
        <w:separator/>
      </w:r>
    </w:p>
  </w:endnote>
  <w:endnote w:type="continuationSeparator" w:id="0">
    <w:p w14:paraId="14ED0E5B" w14:textId="77777777" w:rsidR="00CE0F4E" w:rsidRDefault="00CE0F4E" w:rsidP="00DE2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64C7" w14:textId="77777777" w:rsidR="00814A40" w:rsidRDefault="00814A40" w:rsidP="001F306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6EFFE8" w14:textId="77777777" w:rsidR="00814A40" w:rsidRDefault="00814A40" w:rsidP="00FD69A2">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4391" w14:textId="77777777" w:rsidR="00814A40" w:rsidRPr="00B154DE" w:rsidRDefault="00814A40" w:rsidP="00B62A74">
    <w:pPr>
      <w:pStyle w:val="Podnoje"/>
      <w:jc w:val="center"/>
      <w:rPr>
        <w:bCs/>
        <w:color w:val="3760A1"/>
        <w:sz w:val="14"/>
      </w:rPr>
    </w:pPr>
    <w:r>
      <w:rPr>
        <w:bCs/>
        <w:noProof/>
        <w:color w:val="3760A1"/>
        <w:sz w:val="14"/>
        <w:lang w:eastAsia="hr-HR"/>
      </w:rPr>
      <w:drawing>
        <wp:inline distT="0" distB="0" distL="0" distR="0" wp14:anchorId="4A52275A" wp14:editId="1F6C5119">
          <wp:extent cx="2987090" cy="1003908"/>
          <wp:effectExtent l="0" t="0" r="381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footer.png"/>
                  <pic:cNvPicPr/>
                </pic:nvPicPr>
                <pic:blipFill>
                  <a:blip r:embed="rId1"/>
                  <a:stretch>
                    <a:fillRect/>
                  </a:stretch>
                </pic:blipFill>
                <pic:spPr>
                  <a:xfrm>
                    <a:off x="0" y="0"/>
                    <a:ext cx="3052697" cy="1025957"/>
                  </a:xfrm>
                  <a:prstGeom prst="rect">
                    <a:avLst/>
                  </a:prstGeom>
                </pic:spPr>
              </pic:pic>
            </a:graphicData>
          </a:graphic>
        </wp:inline>
      </w:drawing>
    </w:r>
  </w:p>
  <w:p w14:paraId="0B24DA96" w14:textId="01BDAD9C" w:rsidR="00814A40" w:rsidRDefault="00814A40" w:rsidP="00B62A74">
    <w:pPr>
      <w:pStyle w:val="Podnoje"/>
      <w:jc w:val="center"/>
      <w:rPr>
        <w:rFonts w:cstheme="minorHAnsi"/>
        <w:color w:val="3760A1"/>
        <w:sz w:val="14"/>
      </w:rPr>
    </w:pPr>
    <w:r w:rsidRPr="00627676">
      <w:rPr>
        <w:rFonts w:cstheme="minorHAnsi"/>
        <w:color w:val="3760A1"/>
        <w:sz w:val="14"/>
      </w:rPr>
      <w:t xml:space="preserve">Sadržaj publikacije isključiva je odgovornost </w:t>
    </w:r>
    <w:r>
      <w:rPr>
        <w:rFonts w:cstheme="minorHAnsi"/>
        <w:color w:val="3760A1"/>
        <w:sz w:val="14"/>
      </w:rPr>
      <w:t>Dječjeg doma Maestral Split</w:t>
    </w:r>
  </w:p>
  <w:p w14:paraId="1FE255DB" w14:textId="7442004E" w:rsidR="00814A40" w:rsidRDefault="00814A40" w:rsidP="00B62A74">
    <w:pPr>
      <w:pStyle w:val="Podnoje"/>
      <w:jc w:val="center"/>
      <w:rPr>
        <w:rFonts w:cstheme="minorHAnsi"/>
        <w:b/>
        <w:bCs/>
        <w:color w:val="3760A1"/>
        <w:sz w:val="14"/>
      </w:rPr>
    </w:pPr>
    <w:r w:rsidRPr="008C3958">
      <w:rPr>
        <w:rFonts w:cstheme="minorHAnsi"/>
        <w:color w:val="3760A1"/>
        <w:sz w:val="14"/>
      </w:rPr>
      <w:t xml:space="preserve">Stranica </w:t>
    </w:r>
    <w:r w:rsidRPr="008C3958">
      <w:rPr>
        <w:rFonts w:cstheme="minorHAnsi"/>
        <w:b/>
        <w:bCs/>
        <w:color w:val="3760A1"/>
        <w:sz w:val="14"/>
      </w:rPr>
      <w:fldChar w:fldCharType="begin"/>
    </w:r>
    <w:r w:rsidRPr="008C3958">
      <w:rPr>
        <w:rFonts w:cstheme="minorHAnsi"/>
        <w:b/>
        <w:bCs/>
        <w:color w:val="3760A1"/>
        <w:sz w:val="14"/>
      </w:rPr>
      <w:instrText>PAGE  \* Arabic  \* MERGEFORMAT</w:instrText>
    </w:r>
    <w:r w:rsidRPr="008C3958">
      <w:rPr>
        <w:rFonts w:cstheme="minorHAnsi"/>
        <w:b/>
        <w:bCs/>
        <w:color w:val="3760A1"/>
        <w:sz w:val="14"/>
      </w:rPr>
      <w:fldChar w:fldCharType="separate"/>
    </w:r>
    <w:r w:rsidR="00EF0E6D">
      <w:rPr>
        <w:rFonts w:cstheme="minorHAnsi"/>
        <w:b/>
        <w:bCs/>
        <w:noProof/>
        <w:color w:val="3760A1"/>
        <w:sz w:val="14"/>
      </w:rPr>
      <w:t>30</w:t>
    </w:r>
    <w:r w:rsidRPr="008C3958">
      <w:rPr>
        <w:rFonts w:cstheme="minorHAnsi"/>
        <w:b/>
        <w:bCs/>
        <w:color w:val="3760A1"/>
        <w:sz w:val="14"/>
      </w:rPr>
      <w:fldChar w:fldCharType="end"/>
    </w:r>
    <w:r w:rsidRPr="008C3958">
      <w:rPr>
        <w:rFonts w:cstheme="minorHAnsi"/>
        <w:color w:val="3760A1"/>
        <w:sz w:val="14"/>
      </w:rPr>
      <w:t xml:space="preserve"> od </w:t>
    </w:r>
    <w:r w:rsidRPr="008C3958">
      <w:rPr>
        <w:rFonts w:cstheme="minorHAnsi"/>
        <w:b/>
        <w:bCs/>
        <w:color w:val="3760A1"/>
        <w:sz w:val="14"/>
      </w:rPr>
      <w:fldChar w:fldCharType="begin"/>
    </w:r>
    <w:r w:rsidRPr="008C3958">
      <w:rPr>
        <w:rFonts w:cstheme="minorHAnsi"/>
        <w:b/>
        <w:bCs/>
        <w:color w:val="3760A1"/>
        <w:sz w:val="14"/>
      </w:rPr>
      <w:instrText>NUMPAGES  \* Arabic  \* MERGEFORMAT</w:instrText>
    </w:r>
    <w:r w:rsidRPr="008C3958">
      <w:rPr>
        <w:rFonts w:cstheme="minorHAnsi"/>
        <w:b/>
        <w:bCs/>
        <w:color w:val="3760A1"/>
        <w:sz w:val="14"/>
      </w:rPr>
      <w:fldChar w:fldCharType="separate"/>
    </w:r>
    <w:r w:rsidR="00EF0E6D">
      <w:rPr>
        <w:rFonts w:cstheme="minorHAnsi"/>
        <w:b/>
        <w:bCs/>
        <w:noProof/>
        <w:color w:val="3760A1"/>
        <w:sz w:val="14"/>
      </w:rPr>
      <w:t>30</w:t>
    </w:r>
    <w:r w:rsidRPr="008C3958">
      <w:rPr>
        <w:rFonts w:cstheme="minorHAnsi"/>
        <w:b/>
        <w:bCs/>
        <w:color w:val="3760A1"/>
        <w:sz w:val="14"/>
      </w:rPr>
      <w:fldChar w:fldCharType="end"/>
    </w:r>
  </w:p>
  <w:p w14:paraId="6881EDA5" w14:textId="77777777" w:rsidR="00814A40" w:rsidRPr="008C3958" w:rsidRDefault="00814A40" w:rsidP="00B62A74">
    <w:pPr>
      <w:pStyle w:val="Podnoje"/>
      <w:jc w:val="center"/>
      <w:rPr>
        <w:rFonts w:cstheme="minorHAnsi"/>
        <w:color w:val="3760A1"/>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D79B" w14:textId="77777777" w:rsidR="00814A40" w:rsidRDefault="00814A40">
    <w:pPr>
      <w:pStyle w:val="Podnoje"/>
    </w:pPr>
  </w:p>
  <w:p w14:paraId="0C4F2735" w14:textId="77777777" w:rsidR="00814A40" w:rsidRDefault="00814A40">
    <w:pPr>
      <w:pStyle w:val="Podnoje"/>
    </w:pPr>
  </w:p>
  <w:p w14:paraId="539FE42F" w14:textId="77777777" w:rsidR="00814A40" w:rsidRDefault="00814A40">
    <w:pPr>
      <w:pStyle w:val="Podnoje"/>
    </w:pPr>
  </w:p>
  <w:p w14:paraId="3801C74D" w14:textId="77777777" w:rsidR="00814A40" w:rsidRDefault="00814A40">
    <w:pPr>
      <w:pStyle w:val="Podnoje"/>
    </w:pPr>
  </w:p>
  <w:p w14:paraId="3747A1DA" w14:textId="77777777" w:rsidR="00814A40" w:rsidRDefault="00814A40">
    <w:pPr>
      <w:pStyle w:val="Podnoje"/>
    </w:pPr>
    <w:r>
      <w:br/>
    </w:r>
  </w:p>
  <w:p w14:paraId="5218E99B" w14:textId="77777777" w:rsidR="00814A40" w:rsidRDefault="00814A40">
    <w:pPr>
      <w:pStyle w:val="Podnoje"/>
    </w:pPr>
  </w:p>
  <w:p w14:paraId="20C6CF1B" w14:textId="77777777" w:rsidR="00814A40" w:rsidRDefault="00814A40">
    <w:pPr>
      <w:pStyle w:val="Podnoje"/>
    </w:pPr>
  </w:p>
  <w:p w14:paraId="0603F297" w14:textId="77777777" w:rsidR="00814A40" w:rsidRDefault="00814A40">
    <w:pPr>
      <w:pStyle w:val="Podnoje"/>
    </w:pPr>
  </w:p>
  <w:p w14:paraId="607E2BAC" w14:textId="77777777" w:rsidR="00814A40" w:rsidRDefault="00814A40">
    <w:pPr>
      <w:pStyle w:val="Podnoje"/>
    </w:pPr>
  </w:p>
  <w:p w14:paraId="635E54C0" w14:textId="77777777" w:rsidR="00814A40" w:rsidRDefault="00814A40">
    <w:pPr>
      <w:pStyle w:val="Podnoje"/>
    </w:pPr>
  </w:p>
  <w:p w14:paraId="34E63FD7" w14:textId="77777777" w:rsidR="00814A40" w:rsidRDefault="00814A40">
    <w:pPr>
      <w:pStyle w:val="Podnoje"/>
    </w:pPr>
  </w:p>
  <w:p w14:paraId="002BD8C7" w14:textId="77777777" w:rsidR="00814A40" w:rsidRDefault="00814A40">
    <w:pPr>
      <w:pStyle w:val="Podnoje"/>
    </w:pPr>
  </w:p>
  <w:p w14:paraId="2D27EA37" w14:textId="77777777" w:rsidR="00814A40" w:rsidRDefault="00814A40">
    <w:pPr>
      <w:pStyle w:val="Podnoje"/>
    </w:pPr>
  </w:p>
  <w:p w14:paraId="6F5101FE" w14:textId="77777777" w:rsidR="00814A40" w:rsidRDefault="00814A40">
    <w:pPr>
      <w:pStyle w:val="Podnoje"/>
    </w:pPr>
  </w:p>
  <w:tbl>
    <w:tblPr>
      <w:tblStyle w:val="Reetkatablice"/>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814A40" w:rsidRPr="00C20C38" w14:paraId="62BD8A84" w14:textId="77777777" w:rsidTr="001B6E0E">
      <w:trPr>
        <w:trHeight w:val="504"/>
      </w:trPr>
      <w:tc>
        <w:tcPr>
          <w:tcW w:w="3544" w:type="dxa"/>
        </w:tcPr>
        <w:p w14:paraId="11C6567A" w14:textId="77777777" w:rsidR="00814A40" w:rsidRPr="007C5D22" w:rsidRDefault="00814A40" w:rsidP="001F3060">
          <w:pPr>
            <w:pStyle w:val="Podnoje"/>
            <w:rPr>
              <w:rFonts w:ascii="Open Sans" w:hAnsi="Open Sans" w:cs="Open Sans"/>
              <w:color w:val="1ABAE9"/>
              <w:sz w:val="18"/>
              <w:szCs w:val="18"/>
              <w:lang w:val="en-US"/>
            </w:rPr>
          </w:pPr>
          <w:r>
            <w:rPr>
              <w:rFonts w:ascii="Open Sans" w:hAnsi="Open Sans" w:cs="Open Sans"/>
              <w:color w:val="003399"/>
              <w:sz w:val="16"/>
              <w:szCs w:val="16"/>
              <w:lang w:val="en-US"/>
            </w:rPr>
            <w:t xml:space="preserve"> </w:t>
          </w:r>
          <w:r w:rsidRPr="007C5D22">
            <w:rPr>
              <w:rFonts w:ascii="Open Sans" w:hAnsi="Open Sans" w:cs="Open Sans"/>
              <w:color w:val="003399"/>
              <w:sz w:val="16"/>
              <w:szCs w:val="16"/>
              <w:lang w:val="en-US"/>
            </w:rPr>
            <w:t>European Regional Development Fund</w:t>
          </w:r>
        </w:p>
      </w:tc>
      <w:tc>
        <w:tcPr>
          <w:tcW w:w="2552" w:type="dxa"/>
        </w:tcPr>
        <w:p w14:paraId="00F03AB3" w14:textId="77777777" w:rsidR="00814A40" w:rsidRPr="00FC4CEA" w:rsidRDefault="00814A40" w:rsidP="001F3060">
          <w:pPr>
            <w:pStyle w:val="Podnoje"/>
            <w:rPr>
              <w:rFonts w:cs="Open Sans"/>
              <w:sz w:val="14"/>
              <w:szCs w:val="14"/>
              <w:lang w:val="en-US"/>
            </w:rPr>
          </w:pPr>
        </w:p>
      </w:tc>
      <w:tc>
        <w:tcPr>
          <w:tcW w:w="3260" w:type="dxa"/>
        </w:tcPr>
        <w:p w14:paraId="1B08973B" w14:textId="77777777" w:rsidR="00814A40" w:rsidRPr="001B6E0E" w:rsidRDefault="00814A40" w:rsidP="001B6E0E">
          <w:pPr>
            <w:pStyle w:val="Podnoje"/>
            <w:jc w:val="right"/>
            <w:rPr>
              <w:rFonts w:ascii="Open Sans" w:hAnsi="Open Sans" w:cs="Open Sans"/>
              <w:sz w:val="16"/>
              <w:szCs w:val="16"/>
            </w:rPr>
          </w:pPr>
          <w:hyperlink r:id="rId1" w:history="1">
            <w:r w:rsidRPr="001B6E0E">
              <w:rPr>
                <w:rFonts w:ascii="Open Sans" w:hAnsi="Open Sans" w:cs="Open Sans"/>
                <w:b/>
                <w:bCs/>
                <w:color w:val="1ABAE9"/>
                <w:sz w:val="16"/>
                <w:szCs w:val="16"/>
              </w:rPr>
              <w:t>www.italy-croatia.eu</w:t>
            </w:r>
          </w:hyperlink>
          <w:r w:rsidRPr="006E1E56">
            <w:rPr>
              <w:rFonts w:ascii="Open Sans" w:hAnsi="Open Sans" w:cs="Open Sans"/>
              <w:b/>
              <w:bCs/>
              <w:color w:val="1ABAE9"/>
              <w:sz w:val="16"/>
              <w:szCs w:val="16"/>
            </w:rPr>
            <w:t>/acronym</w:t>
          </w:r>
        </w:p>
        <w:p w14:paraId="339E80BC" w14:textId="77777777" w:rsidR="00814A40" w:rsidRPr="001B6E0E" w:rsidRDefault="00814A40" w:rsidP="001B6E0E">
          <w:pPr>
            <w:pStyle w:val="Podnoje"/>
            <w:jc w:val="right"/>
            <w:rPr>
              <w:rFonts w:ascii="Open Sans" w:hAnsi="Open Sans" w:cs="Open Sans"/>
              <w:color w:val="58595B"/>
              <w:sz w:val="16"/>
              <w:szCs w:val="16"/>
            </w:rPr>
          </w:pPr>
          <w:hyperlink r:id="rId2" w:history="1"/>
        </w:p>
      </w:tc>
    </w:tr>
  </w:tbl>
  <w:p w14:paraId="1C77E6D3" w14:textId="77777777" w:rsidR="00814A40" w:rsidRDefault="00814A40">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FAF6C" w14:textId="77777777" w:rsidR="00CE0F4E" w:rsidRDefault="00CE0F4E" w:rsidP="00DE25B6">
      <w:pPr>
        <w:spacing w:after="0" w:line="240" w:lineRule="auto"/>
      </w:pPr>
      <w:r>
        <w:separator/>
      </w:r>
    </w:p>
  </w:footnote>
  <w:footnote w:type="continuationSeparator" w:id="0">
    <w:p w14:paraId="52C1673D" w14:textId="77777777" w:rsidR="00CE0F4E" w:rsidRDefault="00CE0F4E" w:rsidP="00DE2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7260" w14:textId="77777777" w:rsidR="00814A40" w:rsidRDefault="00814A40" w:rsidP="006E40BB">
    <w:pPr>
      <w:pStyle w:val="Zaglavlje"/>
      <w:jc w:val="center"/>
      <w:rPr>
        <w:b/>
        <w:bCs/>
        <w:color w:val="1F497D" w:themeColor="text2"/>
      </w:rPr>
    </w:pPr>
  </w:p>
  <w:p w14:paraId="0AEAC71D" w14:textId="478EAE2C" w:rsidR="00814A40" w:rsidRDefault="00814A40" w:rsidP="006E40BB">
    <w:pPr>
      <w:pStyle w:val="Zaglavlje"/>
      <w:jc w:val="center"/>
      <w:rPr>
        <w:b/>
        <w:bCs/>
        <w:color w:val="1F497D" w:themeColor="text2"/>
        <w:sz w:val="18"/>
        <w:szCs w:val="18"/>
      </w:rPr>
    </w:pPr>
    <w:r w:rsidRPr="005B6D72">
      <w:rPr>
        <w:b/>
        <w:bCs/>
        <w:color w:val="1F497D" w:themeColor="text2"/>
        <w:sz w:val="18"/>
        <w:szCs w:val="18"/>
      </w:rPr>
      <w:t>Usluga tehničke pomoći</w:t>
    </w:r>
    <w:r>
      <w:rPr>
        <w:b/>
        <w:bCs/>
        <w:color w:val="1F497D" w:themeColor="text2"/>
        <w:sz w:val="18"/>
        <w:szCs w:val="18"/>
      </w:rPr>
      <w:t xml:space="preserve"> u</w:t>
    </w:r>
    <w:r w:rsidRPr="005B6D72">
      <w:rPr>
        <w:b/>
        <w:bCs/>
        <w:color w:val="1F497D" w:themeColor="text2"/>
        <w:sz w:val="18"/>
        <w:szCs w:val="18"/>
      </w:rPr>
      <w:t xml:space="preserve"> </w:t>
    </w:r>
    <w:r>
      <w:rPr>
        <w:b/>
        <w:bCs/>
        <w:color w:val="1F497D" w:themeColor="text2"/>
        <w:sz w:val="18"/>
        <w:szCs w:val="18"/>
      </w:rPr>
      <w:t xml:space="preserve">vođenju projekta </w:t>
    </w:r>
  </w:p>
  <w:p w14:paraId="4D63F1C1" w14:textId="61B376E7" w:rsidR="00814A40" w:rsidRPr="005B6D72" w:rsidRDefault="00814A40" w:rsidP="006E40BB">
    <w:pPr>
      <w:pStyle w:val="Zaglavlje"/>
      <w:jc w:val="center"/>
      <w:rPr>
        <w:b/>
        <w:bCs/>
        <w:color w:val="1F497D" w:themeColor="text2"/>
        <w:sz w:val="18"/>
        <w:szCs w:val="18"/>
      </w:rPr>
    </w:pPr>
    <w:r>
      <w:rPr>
        <w:b/>
        <w:bCs/>
        <w:color w:val="1F497D" w:themeColor="text2"/>
        <w:sz w:val="18"/>
        <w:szCs w:val="18"/>
      </w:rPr>
      <w:t>UP.02.2.2.05.0007 Pružimo ruku podrške djeci, mladima i obiteljima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4253B" w14:textId="77777777" w:rsidR="00814A40" w:rsidRDefault="00814A40">
    <w:pPr>
      <w:pStyle w:val="Zaglavlje"/>
    </w:pPr>
    <w:r>
      <w:rPr>
        <w:noProof/>
        <w:lang w:eastAsia="hr-HR"/>
      </w:rPr>
      <w:drawing>
        <wp:anchor distT="0" distB="0" distL="114300" distR="114300" simplePos="0" relativeHeight="251659264" behindDoc="1" locked="1" layoutInCell="1" allowOverlap="1" wp14:anchorId="050EE663" wp14:editId="27A920BC">
          <wp:simplePos x="0" y="0"/>
          <wp:positionH relativeFrom="page">
            <wp:posOffset>30480</wp:posOffset>
          </wp:positionH>
          <wp:positionV relativeFrom="page">
            <wp:posOffset>47625</wp:posOffset>
          </wp:positionV>
          <wp:extent cx="7496810" cy="1060450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stretch>
                    <a:fillRect/>
                  </a:stretch>
                </pic:blipFill>
                <pic:spPr>
                  <a:xfrm>
                    <a:off x="0" y="0"/>
                    <a:ext cx="7496810" cy="1060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518B"/>
    <w:multiLevelType w:val="multilevel"/>
    <w:tmpl w:val="7234D1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890875"/>
    <w:multiLevelType w:val="hybridMultilevel"/>
    <w:tmpl w:val="F670B6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E25C77"/>
    <w:multiLevelType w:val="hybridMultilevel"/>
    <w:tmpl w:val="1E8642D2"/>
    <w:lvl w:ilvl="0" w:tplc="37CCDBFE">
      <w:start w:val="1"/>
      <w:numFmt w:val="lowerLetter"/>
      <w:pStyle w:val="Brojevi"/>
      <w:lvlText w:val="%1)"/>
      <w:lvlJc w:val="left"/>
      <w:pPr>
        <w:ind w:left="930" w:hanging="360"/>
      </w:pPr>
      <w:rPr>
        <w:rFonts w:ascii="Calibri" w:hAnsi="Calibri" w:cs="Times New Roman" w:hint="default"/>
        <w:sz w:val="24"/>
      </w:rPr>
    </w:lvl>
    <w:lvl w:ilvl="1" w:tplc="041A0019">
      <w:start w:val="1"/>
      <w:numFmt w:val="lowerLetter"/>
      <w:lvlText w:val="%2."/>
      <w:lvlJc w:val="left"/>
      <w:pPr>
        <w:ind w:left="1650" w:hanging="360"/>
      </w:pPr>
      <w:rPr>
        <w:rFonts w:cs="Times New Roman"/>
      </w:rPr>
    </w:lvl>
    <w:lvl w:ilvl="2" w:tplc="041A001B">
      <w:start w:val="1"/>
      <w:numFmt w:val="lowerRoman"/>
      <w:lvlText w:val="%3."/>
      <w:lvlJc w:val="right"/>
      <w:pPr>
        <w:ind w:left="2370" w:hanging="180"/>
      </w:pPr>
      <w:rPr>
        <w:rFonts w:cs="Times New Roman"/>
      </w:rPr>
    </w:lvl>
    <w:lvl w:ilvl="3" w:tplc="041A000F">
      <w:start w:val="1"/>
      <w:numFmt w:val="decimal"/>
      <w:lvlText w:val="%4."/>
      <w:lvlJc w:val="left"/>
      <w:pPr>
        <w:ind w:left="3090" w:hanging="360"/>
      </w:pPr>
      <w:rPr>
        <w:rFonts w:cs="Times New Roman"/>
      </w:rPr>
    </w:lvl>
    <w:lvl w:ilvl="4" w:tplc="041A0019" w:tentative="1">
      <w:start w:val="1"/>
      <w:numFmt w:val="lowerLetter"/>
      <w:lvlText w:val="%5."/>
      <w:lvlJc w:val="left"/>
      <w:pPr>
        <w:ind w:left="3810" w:hanging="360"/>
      </w:pPr>
      <w:rPr>
        <w:rFonts w:cs="Times New Roman"/>
      </w:rPr>
    </w:lvl>
    <w:lvl w:ilvl="5" w:tplc="041A001B" w:tentative="1">
      <w:start w:val="1"/>
      <w:numFmt w:val="lowerRoman"/>
      <w:lvlText w:val="%6."/>
      <w:lvlJc w:val="right"/>
      <w:pPr>
        <w:ind w:left="4530" w:hanging="180"/>
      </w:pPr>
      <w:rPr>
        <w:rFonts w:cs="Times New Roman"/>
      </w:rPr>
    </w:lvl>
    <w:lvl w:ilvl="6" w:tplc="041A000F" w:tentative="1">
      <w:start w:val="1"/>
      <w:numFmt w:val="decimal"/>
      <w:lvlText w:val="%7."/>
      <w:lvlJc w:val="left"/>
      <w:pPr>
        <w:ind w:left="5250" w:hanging="360"/>
      </w:pPr>
      <w:rPr>
        <w:rFonts w:cs="Times New Roman"/>
      </w:rPr>
    </w:lvl>
    <w:lvl w:ilvl="7" w:tplc="041A0019" w:tentative="1">
      <w:start w:val="1"/>
      <w:numFmt w:val="lowerLetter"/>
      <w:lvlText w:val="%8."/>
      <w:lvlJc w:val="left"/>
      <w:pPr>
        <w:ind w:left="5970" w:hanging="360"/>
      </w:pPr>
      <w:rPr>
        <w:rFonts w:cs="Times New Roman"/>
      </w:rPr>
    </w:lvl>
    <w:lvl w:ilvl="8" w:tplc="041A001B" w:tentative="1">
      <w:start w:val="1"/>
      <w:numFmt w:val="lowerRoman"/>
      <w:lvlText w:val="%9."/>
      <w:lvlJc w:val="right"/>
      <w:pPr>
        <w:ind w:left="6690" w:hanging="180"/>
      </w:pPr>
      <w:rPr>
        <w:rFonts w:cs="Times New Roman"/>
      </w:rPr>
    </w:lvl>
  </w:abstractNum>
  <w:abstractNum w:abstractNumId="3" w15:restartNumberingAfterBreak="0">
    <w:nsid w:val="1D5C7ED6"/>
    <w:multiLevelType w:val="hybridMultilevel"/>
    <w:tmpl w:val="0668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24DDA"/>
    <w:multiLevelType w:val="hybridMultilevel"/>
    <w:tmpl w:val="EBD87956"/>
    <w:lvl w:ilvl="0" w:tplc="041A0017">
      <w:start w:val="1"/>
      <w:numFmt w:val="lowerLetter"/>
      <w:lvlText w:val="%1)"/>
      <w:lvlJc w:val="left"/>
      <w:pPr>
        <w:ind w:left="360" w:hanging="360"/>
      </w:pPr>
      <w:rPr>
        <w:rFonts w:hint="default"/>
      </w:rPr>
    </w:lvl>
    <w:lvl w:ilvl="1" w:tplc="9D3EE268">
      <w:start w:val="1"/>
      <w:numFmt w:val="decimal"/>
      <w:lvlText w:val="%2."/>
      <w:lvlJc w:val="left"/>
      <w:pPr>
        <w:ind w:left="1080" w:hanging="360"/>
      </w:pPr>
      <w:rPr>
        <w:rFonts w:hint="default"/>
      </w:rPr>
    </w:lvl>
    <w:lvl w:ilvl="2" w:tplc="61BCC566">
      <w:numFmt w:val="bullet"/>
      <w:lvlText w:val="-"/>
      <w:lvlJc w:val="left"/>
      <w:pPr>
        <w:ind w:left="1980" w:hanging="360"/>
      </w:pPr>
      <w:rPr>
        <w:rFonts w:ascii="Calibri" w:eastAsia="Times New Roman" w:hAnsi="Calibri" w:cs="Calibri"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36517311"/>
    <w:multiLevelType w:val="multilevel"/>
    <w:tmpl w:val="2382B6B8"/>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D391695"/>
    <w:multiLevelType w:val="hybridMultilevel"/>
    <w:tmpl w:val="20D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763AA"/>
    <w:multiLevelType w:val="hybridMultilevel"/>
    <w:tmpl w:val="5C44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
  </w:num>
  <w:num w:numId="6">
    <w:abstractNumId w:val="0"/>
  </w:num>
  <w:num w:numId="7">
    <w:abstractNumId w:val="4"/>
  </w:num>
  <w:num w:numId="8">
    <w:abstractNumId w:val="7"/>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it-IT" w:vendorID="64" w:dllVersion="131078" w:nlCheck="1" w:checkStyle="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B6"/>
    <w:rsid w:val="00001341"/>
    <w:rsid w:val="00002210"/>
    <w:rsid w:val="00003BEE"/>
    <w:rsid w:val="00005BC1"/>
    <w:rsid w:val="000062BE"/>
    <w:rsid w:val="0000707A"/>
    <w:rsid w:val="00014EEB"/>
    <w:rsid w:val="000170B3"/>
    <w:rsid w:val="00024440"/>
    <w:rsid w:val="0003145A"/>
    <w:rsid w:val="00034180"/>
    <w:rsid w:val="00034EE5"/>
    <w:rsid w:val="00034FCA"/>
    <w:rsid w:val="000358E2"/>
    <w:rsid w:val="00035B45"/>
    <w:rsid w:val="0004028C"/>
    <w:rsid w:val="00040A6C"/>
    <w:rsid w:val="00042249"/>
    <w:rsid w:val="00043BF3"/>
    <w:rsid w:val="00045575"/>
    <w:rsid w:val="00054266"/>
    <w:rsid w:val="00060EA7"/>
    <w:rsid w:val="00061447"/>
    <w:rsid w:val="00066517"/>
    <w:rsid w:val="0007670A"/>
    <w:rsid w:val="00080652"/>
    <w:rsid w:val="00083061"/>
    <w:rsid w:val="000839E2"/>
    <w:rsid w:val="00086894"/>
    <w:rsid w:val="000945E7"/>
    <w:rsid w:val="00095D4C"/>
    <w:rsid w:val="0009603A"/>
    <w:rsid w:val="000A004D"/>
    <w:rsid w:val="000A1BD5"/>
    <w:rsid w:val="000A1FD4"/>
    <w:rsid w:val="000A3525"/>
    <w:rsid w:val="000B2A2D"/>
    <w:rsid w:val="000B4707"/>
    <w:rsid w:val="000B5D8C"/>
    <w:rsid w:val="000C4A99"/>
    <w:rsid w:val="000C50A3"/>
    <w:rsid w:val="000D1128"/>
    <w:rsid w:val="000D140E"/>
    <w:rsid w:val="000D2830"/>
    <w:rsid w:val="000E142F"/>
    <w:rsid w:val="000E20D5"/>
    <w:rsid w:val="000E4471"/>
    <w:rsid w:val="000F058D"/>
    <w:rsid w:val="000F1B5E"/>
    <w:rsid w:val="000F2BDB"/>
    <w:rsid w:val="000F33C9"/>
    <w:rsid w:val="00100316"/>
    <w:rsid w:val="00103578"/>
    <w:rsid w:val="00106D59"/>
    <w:rsid w:val="0011004D"/>
    <w:rsid w:val="00113D66"/>
    <w:rsid w:val="001153DF"/>
    <w:rsid w:val="00121F3A"/>
    <w:rsid w:val="001313C8"/>
    <w:rsid w:val="001350D5"/>
    <w:rsid w:val="00135792"/>
    <w:rsid w:val="00141387"/>
    <w:rsid w:val="00141507"/>
    <w:rsid w:val="00142BE8"/>
    <w:rsid w:val="00144FFC"/>
    <w:rsid w:val="00147C35"/>
    <w:rsid w:val="001559BF"/>
    <w:rsid w:val="00162DEC"/>
    <w:rsid w:val="00165632"/>
    <w:rsid w:val="001670EA"/>
    <w:rsid w:val="001718B6"/>
    <w:rsid w:val="001838BF"/>
    <w:rsid w:val="001839C5"/>
    <w:rsid w:val="00193B1E"/>
    <w:rsid w:val="001949D7"/>
    <w:rsid w:val="00195CC6"/>
    <w:rsid w:val="001A008F"/>
    <w:rsid w:val="001A149B"/>
    <w:rsid w:val="001A3277"/>
    <w:rsid w:val="001A62B0"/>
    <w:rsid w:val="001A662D"/>
    <w:rsid w:val="001A76D5"/>
    <w:rsid w:val="001B13EE"/>
    <w:rsid w:val="001B614C"/>
    <w:rsid w:val="001B6E0E"/>
    <w:rsid w:val="001C570C"/>
    <w:rsid w:val="001C6035"/>
    <w:rsid w:val="001C7B0D"/>
    <w:rsid w:val="001D0B33"/>
    <w:rsid w:val="001D1CA2"/>
    <w:rsid w:val="001D416F"/>
    <w:rsid w:val="001D7AF3"/>
    <w:rsid w:val="001E0F39"/>
    <w:rsid w:val="001E4E10"/>
    <w:rsid w:val="001F3060"/>
    <w:rsid w:val="001F3329"/>
    <w:rsid w:val="001F37EC"/>
    <w:rsid w:val="001F42E9"/>
    <w:rsid w:val="001F71FD"/>
    <w:rsid w:val="00201366"/>
    <w:rsid w:val="00202234"/>
    <w:rsid w:val="002054ED"/>
    <w:rsid w:val="0020689A"/>
    <w:rsid w:val="00212E61"/>
    <w:rsid w:val="00212F3C"/>
    <w:rsid w:val="00213E75"/>
    <w:rsid w:val="0021447E"/>
    <w:rsid w:val="002248B4"/>
    <w:rsid w:val="00226353"/>
    <w:rsid w:val="00230BEB"/>
    <w:rsid w:val="002327AF"/>
    <w:rsid w:val="00243032"/>
    <w:rsid w:val="00246CC9"/>
    <w:rsid w:val="0025286D"/>
    <w:rsid w:val="0025313F"/>
    <w:rsid w:val="00253731"/>
    <w:rsid w:val="00255595"/>
    <w:rsid w:val="00255D53"/>
    <w:rsid w:val="00256F73"/>
    <w:rsid w:val="00263687"/>
    <w:rsid w:val="00274B93"/>
    <w:rsid w:val="00284805"/>
    <w:rsid w:val="00290C51"/>
    <w:rsid w:val="002A076F"/>
    <w:rsid w:val="002A7447"/>
    <w:rsid w:val="002A7BCD"/>
    <w:rsid w:val="002B1241"/>
    <w:rsid w:val="002C1F7B"/>
    <w:rsid w:val="002C5EEF"/>
    <w:rsid w:val="002C79A3"/>
    <w:rsid w:val="002D073F"/>
    <w:rsid w:val="002D2154"/>
    <w:rsid w:val="002D2229"/>
    <w:rsid w:val="002D4E58"/>
    <w:rsid w:val="002D6C57"/>
    <w:rsid w:val="002D6E37"/>
    <w:rsid w:val="002E0B75"/>
    <w:rsid w:val="002E6318"/>
    <w:rsid w:val="002F4B1F"/>
    <w:rsid w:val="002F75BF"/>
    <w:rsid w:val="0030358E"/>
    <w:rsid w:val="00311248"/>
    <w:rsid w:val="00312E85"/>
    <w:rsid w:val="00315159"/>
    <w:rsid w:val="00331C76"/>
    <w:rsid w:val="003369F1"/>
    <w:rsid w:val="00342943"/>
    <w:rsid w:val="00343BD6"/>
    <w:rsid w:val="003575AF"/>
    <w:rsid w:val="003639EB"/>
    <w:rsid w:val="003648AB"/>
    <w:rsid w:val="003655FF"/>
    <w:rsid w:val="00367FA5"/>
    <w:rsid w:val="00370A4D"/>
    <w:rsid w:val="00371B17"/>
    <w:rsid w:val="00372902"/>
    <w:rsid w:val="003742F5"/>
    <w:rsid w:val="00375E1F"/>
    <w:rsid w:val="0037713F"/>
    <w:rsid w:val="0038407E"/>
    <w:rsid w:val="003843CC"/>
    <w:rsid w:val="00387508"/>
    <w:rsid w:val="0039335D"/>
    <w:rsid w:val="003966C5"/>
    <w:rsid w:val="003A0961"/>
    <w:rsid w:val="003A3860"/>
    <w:rsid w:val="003A46E4"/>
    <w:rsid w:val="003A6324"/>
    <w:rsid w:val="003B00DC"/>
    <w:rsid w:val="003B0F63"/>
    <w:rsid w:val="003B48B1"/>
    <w:rsid w:val="003C3960"/>
    <w:rsid w:val="003C4101"/>
    <w:rsid w:val="003C58AA"/>
    <w:rsid w:val="003C730B"/>
    <w:rsid w:val="003C76E3"/>
    <w:rsid w:val="003D125D"/>
    <w:rsid w:val="003D59DC"/>
    <w:rsid w:val="003E1F24"/>
    <w:rsid w:val="003E501F"/>
    <w:rsid w:val="003E7023"/>
    <w:rsid w:val="003E702C"/>
    <w:rsid w:val="003E79C4"/>
    <w:rsid w:val="003E7DB2"/>
    <w:rsid w:val="003F42F5"/>
    <w:rsid w:val="003F5B6E"/>
    <w:rsid w:val="003F75C8"/>
    <w:rsid w:val="00404EE7"/>
    <w:rsid w:val="004112AB"/>
    <w:rsid w:val="004162AF"/>
    <w:rsid w:val="004267C3"/>
    <w:rsid w:val="00430317"/>
    <w:rsid w:val="00430C9D"/>
    <w:rsid w:val="00432A5F"/>
    <w:rsid w:val="00434312"/>
    <w:rsid w:val="0043450D"/>
    <w:rsid w:val="00435710"/>
    <w:rsid w:val="0043634A"/>
    <w:rsid w:val="004458E0"/>
    <w:rsid w:val="00447199"/>
    <w:rsid w:val="00447C06"/>
    <w:rsid w:val="00456C97"/>
    <w:rsid w:val="004664D1"/>
    <w:rsid w:val="00475236"/>
    <w:rsid w:val="00475F42"/>
    <w:rsid w:val="00480A60"/>
    <w:rsid w:val="00481119"/>
    <w:rsid w:val="00484A2C"/>
    <w:rsid w:val="0048544B"/>
    <w:rsid w:val="004856E2"/>
    <w:rsid w:val="00491B20"/>
    <w:rsid w:val="004922D3"/>
    <w:rsid w:val="00492E39"/>
    <w:rsid w:val="0049589A"/>
    <w:rsid w:val="0049683C"/>
    <w:rsid w:val="004A21DB"/>
    <w:rsid w:val="004A4668"/>
    <w:rsid w:val="004A5141"/>
    <w:rsid w:val="004A5766"/>
    <w:rsid w:val="004A5E67"/>
    <w:rsid w:val="004B4524"/>
    <w:rsid w:val="004C0BC3"/>
    <w:rsid w:val="004C0FD6"/>
    <w:rsid w:val="004C345C"/>
    <w:rsid w:val="004D13D1"/>
    <w:rsid w:val="004D3D11"/>
    <w:rsid w:val="004E0C08"/>
    <w:rsid w:val="004F0D22"/>
    <w:rsid w:val="004F366B"/>
    <w:rsid w:val="00513E19"/>
    <w:rsid w:val="00514723"/>
    <w:rsid w:val="00517071"/>
    <w:rsid w:val="00517ECA"/>
    <w:rsid w:val="005219B2"/>
    <w:rsid w:val="00524150"/>
    <w:rsid w:val="00527E6D"/>
    <w:rsid w:val="00536F15"/>
    <w:rsid w:val="0054235E"/>
    <w:rsid w:val="005425E3"/>
    <w:rsid w:val="00551331"/>
    <w:rsid w:val="00553891"/>
    <w:rsid w:val="0055574F"/>
    <w:rsid w:val="005564F5"/>
    <w:rsid w:val="00560C4D"/>
    <w:rsid w:val="00562BD8"/>
    <w:rsid w:val="00585A5B"/>
    <w:rsid w:val="00586288"/>
    <w:rsid w:val="00586797"/>
    <w:rsid w:val="00591136"/>
    <w:rsid w:val="0059195B"/>
    <w:rsid w:val="00591F49"/>
    <w:rsid w:val="00592F79"/>
    <w:rsid w:val="005A2CE1"/>
    <w:rsid w:val="005B10E5"/>
    <w:rsid w:val="005B3A3E"/>
    <w:rsid w:val="005B6D72"/>
    <w:rsid w:val="005C082A"/>
    <w:rsid w:val="005C4C6A"/>
    <w:rsid w:val="005C6DA9"/>
    <w:rsid w:val="005D521B"/>
    <w:rsid w:val="00601553"/>
    <w:rsid w:val="00604082"/>
    <w:rsid w:val="00610155"/>
    <w:rsid w:val="00612C1C"/>
    <w:rsid w:val="00614DE4"/>
    <w:rsid w:val="006242F7"/>
    <w:rsid w:val="00624FEE"/>
    <w:rsid w:val="00626DD4"/>
    <w:rsid w:val="00630475"/>
    <w:rsid w:val="00631489"/>
    <w:rsid w:val="00635BA2"/>
    <w:rsid w:val="00635C05"/>
    <w:rsid w:val="00644C5D"/>
    <w:rsid w:val="00646980"/>
    <w:rsid w:val="00647318"/>
    <w:rsid w:val="00655340"/>
    <w:rsid w:val="006557EE"/>
    <w:rsid w:val="006565A3"/>
    <w:rsid w:val="00665B9A"/>
    <w:rsid w:val="00666E03"/>
    <w:rsid w:val="006701EF"/>
    <w:rsid w:val="00670874"/>
    <w:rsid w:val="00670C03"/>
    <w:rsid w:val="006729F1"/>
    <w:rsid w:val="00674EAA"/>
    <w:rsid w:val="00676CC5"/>
    <w:rsid w:val="00681D00"/>
    <w:rsid w:val="006839A9"/>
    <w:rsid w:val="00687F21"/>
    <w:rsid w:val="00691145"/>
    <w:rsid w:val="006951BD"/>
    <w:rsid w:val="006A4293"/>
    <w:rsid w:val="006A4B55"/>
    <w:rsid w:val="006B3490"/>
    <w:rsid w:val="006C10EA"/>
    <w:rsid w:val="006C2BBA"/>
    <w:rsid w:val="006D64D9"/>
    <w:rsid w:val="006E152E"/>
    <w:rsid w:val="006E1E56"/>
    <w:rsid w:val="006E40BB"/>
    <w:rsid w:val="006E5781"/>
    <w:rsid w:val="006F65D1"/>
    <w:rsid w:val="006F6CEC"/>
    <w:rsid w:val="006F6E47"/>
    <w:rsid w:val="00705160"/>
    <w:rsid w:val="00714D8B"/>
    <w:rsid w:val="0071620D"/>
    <w:rsid w:val="00716BB0"/>
    <w:rsid w:val="00721240"/>
    <w:rsid w:val="00722777"/>
    <w:rsid w:val="007308F0"/>
    <w:rsid w:val="00732578"/>
    <w:rsid w:val="00742ED6"/>
    <w:rsid w:val="007438F1"/>
    <w:rsid w:val="00744E2B"/>
    <w:rsid w:val="00747286"/>
    <w:rsid w:val="00750083"/>
    <w:rsid w:val="007525FF"/>
    <w:rsid w:val="007550CE"/>
    <w:rsid w:val="007556D9"/>
    <w:rsid w:val="00773C7B"/>
    <w:rsid w:val="00777E81"/>
    <w:rsid w:val="007807F7"/>
    <w:rsid w:val="00782627"/>
    <w:rsid w:val="0079377D"/>
    <w:rsid w:val="00795993"/>
    <w:rsid w:val="007A0272"/>
    <w:rsid w:val="007A13E7"/>
    <w:rsid w:val="007A259B"/>
    <w:rsid w:val="007A462C"/>
    <w:rsid w:val="007B47BE"/>
    <w:rsid w:val="007B65E5"/>
    <w:rsid w:val="007B6AC4"/>
    <w:rsid w:val="007C103F"/>
    <w:rsid w:val="007C2827"/>
    <w:rsid w:val="007C3D35"/>
    <w:rsid w:val="007C5D22"/>
    <w:rsid w:val="007D1A2E"/>
    <w:rsid w:val="007D2D4F"/>
    <w:rsid w:val="007D3E3A"/>
    <w:rsid w:val="007D6ABF"/>
    <w:rsid w:val="007E2E88"/>
    <w:rsid w:val="007E52AA"/>
    <w:rsid w:val="007F0ED7"/>
    <w:rsid w:val="0080259E"/>
    <w:rsid w:val="00805453"/>
    <w:rsid w:val="008071E1"/>
    <w:rsid w:val="00810D34"/>
    <w:rsid w:val="00813DCC"/>
    <w:rsid w:val="00814A40"/>
    <w:rsid w:val="00817251"/>
    <w:rsid w:val="00820D0B"/>
    <w:rsid w:val="00827804"/>
    <w:rsid w:val="00833553"/>
    <w:rsid w:val="00836997"/>
    <w:rsid w:val="00852178"/>
    <w:rsid w:val="0086317B"/>
    <w:rsid w:val="00867709"/>
    <w:rsid w:val="00877E0C"/>
    <w:rsid w:val="008804FE"/>
    <w:rsid w:val="008813CB"/>
    <w:rsid w:val="00883925"/>
    <w:rsid w:val="00887E44"/>
    <w:rsid w:val="00893FED"/>
    <w:rsid w:val="0089640F"/>
    <w:rsid w:val="00897336"/>
    <w:rsid w:val="008A195D"/>
    <w:rsid w:val="008A359F"/>
    <w:rsid w:val="008B07C6"/>
    <w:rsid w:val="008B1DE0"/>
    <w:rsid w:val="008B5152"/>
    <w:rsid w:val="008B56B8"/>
    <w:rsid w:val="008B6142"/>
    <w:rsid w:val="008C1F18"/>
    <w:rsid w:val="008C35FA"/>
    <w:rsid w:val="008C54C2"/>
    <w:rsid w:val="008D633F"/>
    <w:rsid w:val="008E0B11"/>
    <w:rsid w:val="008E56DC"/>
    <w:rsid w:val="008E685B"/>
    <w:rsid w:val="008F52A3"/>
    <w:rsid w:val="008F59B6"/>
    <w:rsid w:val="008F61B9"/>
    <w:rsid w:val="008F625B"/>
    <w:rsid w:val="009069E1"/>
    <w:rsid w:val="00913D0D"/>
    <w:rsid w:val="00914619"/>
    <w:rsid w:val="00921BC0"/>
    <w:rsid w:val="00924ADA"/>
    <w:rsid w:val="00925B61"/>
    <w:rsid w:val="00932F0C"/>
    <w:rsid w:val="00933823"/>
    <w:rsid w:val="00933C28"/>
    <w:rsid w:val="009376F6"/>
    <w:rsid w:val="009426CF"/>
    <w:rsid w:val="0094528B"/>
    <w:rsid w:val="009473FD"/>
    <w:rsid w:val="0094788C"/>
    <w:rsid w:val="00951470"/>
    <w:rsid w:val="00956BCD"/>
    <w:rsid w:val="009641EE"/>
    <w:rsid w:val="00964AA8"/>
    <w:rsid w:val="00964CBA"/>
    <w:rsid w:val="00967012"/>
    <w:rsid w:val="00967707"/>
    <w:rsid w:val="00980760"/>
    <w:rsid w:val="0098433D"/>
    <w:rsid w:val="00987BE9"/>
    <w:rsid w:val="00994BEE"/>
    <w:rsid w:val="0099521C"/>
    <w:rsid w:val="009974AA"/>
    <w:rsid w:val="009A27DA"/>
    <w:rsid w:val="009A5474"/>
    <w:rsid w:val="009A59CC"/>
    <w:rsid w:val="009B01FD"/>
    <w:rsid w:val="009B1B3D"/>
    <w:rsid w:val="009C440C"/>
    <w:rsid w:val="009E38CE"/>
    <w:rsid w:val="009E3D87"/>
    <w:rsid w:val="009E4952"/>
    <w:rsid w:val="009E5450"/>
    <w:rsid w:val="009F08B7"/>
    <w:rsid w:val="009F3698"/>
    <w:rsid w:val="009F3B58"/>
    <w:rsid w:val="009F4E1C"/>
    <w:rsid w:val="00A03793"/>
    <w:rsid w:val="00A07FD9"/>
    <w:rsid w:val="00A10C8A"/>
    <w:rsid w:val="00A11666"/>
    <w:rsid w:val="00A12901"/>
    <w:rsid w:val="00A13B62"/>
    <w:rsid w:val="00A151CF"/>
    <w:rsid w:val="00A20B10"/>
    <w:rsid w:val="00A227A0"/>
    <w:rsid w:val="00A2414D"/>
    <w:rsid w:val="00A30B19"/>
    <w:rsid w:val="00A32731"/>
    <w:rsid w:val="00A351D2"/>
    <w:rsid w:val="00A40EB5"/>
    <w:rsid w:val="00A42665"/>
    <w:rsid w:val="00A4649B"/>
    <w:rsid w:val="00A521DC"/>
    <w:rsid w:val="00A57303"/>
    <w:rsid w:val="00A57374"/>
    <w:rsid w:val="00A60772"/>
    <w:rsid w:val="00A62095"/>
    <w:rsid w:val="00A629FF"/>
    <w:rsid w:val="00A73969"/>
    <w:rsid w:val="00A73DE8"/>
    <w:rsid w:val="00A80DE2"/>
    <w:rsid w:val="00A87174"/>
    <w:rsid w:val="00A91976"/>
    <w:rsid w:val="00A9435C"/>
    <w:rsid w:val="00A94ED8"/>
    <w:rsid w:val="00A970EF"/>
    <w:rsid w:val="00AA076E"/>
    <w:rsid w:val="00AC1B1A"/>
    <w:rsid w:val="00AC3007"/>
    <w:rsid w:val="00AC6FA3"/>
    <w:rsid w:val="00AC70DE"/>
    <w:rsid w:val="00AD10FA"/>
    <w:rsid w:val="00AD5B5D"/>
    <w:rsid w:val="00AD7611"/>
    <w:rsid w:val="00AE37A0"/>
    <w:rsid w:val="00AF08CD"/>
    <w:rsid w:val="00AF47A8"/>
    <w:rsid w:val="00B004B3"/>
    <w:rsid w:val="00B009D4"/>
    <w:rsid w:val="00B01E0A"/>
    <w:rsid w:val="00B01EB7"/>
    <w:rsid w:val="00B0215C"/>
    <w:rsid w:val="00B10400"/>
    <w:rsid w:val="00B11294"/>
    <w:rsid w:val="00B24EB7"/>
    <w:rsid w:val="00B25804"/>
    <w:rsid w:val="00B27316"/>
    <w:rsid w:val="00B27D53"/>
    <w:rsid w:val="00B3514D"/>
    <w:rsid w:val="00B37767"/>
    <w:rsid w:val="00B37BB7"/>
    <w:rsid w:val="00B41ED4"/>
    <w:rsid w:val="00B51015"/>
    <w:rsid w:val="00B5133A"/>
    <w:rsid w:val="00B51A3F"/>
    <w:rsid w:val="00B51EE6"/>
    <w:rsid w:val="00B54A3F"/>
    <w:rsid w:val="00B561B3"/>
    <w:rsid w:val="00B6050E"/>
    <w:rsid w:val="00B62A74"/>
    <w:rsid w:val="00B662C6"/>
    <w:rsid w:val="00B672E0"/>
    <w:rsid w:val="00B73BCA"/>
    <w:rsid w:val="00B75347"/>
    <w:rsid w:val="00B77E45"/>
    <w:rsid w:val="00B81318"/>
    <w:rsid w:val="00B82C47"/>
    <w:rsid w:val="00B8607D"/>
    <w:rsid w:val="00B87DDB"/>
    <w:rsid w:val="00B90364"/>
    <w:rsid w:val="00B90CD8"/>
    <w:rsid w:val="00B917C0"/>
    <w:rsid w:val="00B91BFE"/>
    <w:rsid w:val="00B9615A"/>
    <w:rsid w:val="00B965F1"/>
    <w:rsid w:val="00BA0686"/>
    <w:rsid w:val="00BB0D7F"/>
    <w:rsid w:val="00BC36D5"/>
    <w:rsid w:val="00BC4821"/>
    <w:rsid w:val="00BC5A10"/>
    <w:rsid w:val="00BD1811"/>
    <w:rsid w:val="00BD29E9"/>
    <w:rsid w:val="00BD5674"/>
    <w:rsid w:val="00BD57A7"/>
    <w:rsid w:val="00BD5CF8"/>
    <w:rsid w:val="00BD79D6"/>
    <w:rsid w:val="00BE5506"/>
    <w:rsid w:val="00BF2145"/>
    <w:rsid w:val="00BF28E8"/>
    <w:rsid w:val="00BF30CD"/>
    <w:rsid w:val="00C012A6"/>
    <w:rsid w:val="00C02FD6"/>
    <w:rsid w:val="00C04A67"/>
    <w:rsid w:val="00C108D6"/>
    <w:rsid w:val="00C11698"/>
    <w:rsid w:val="00C20C38"/>
    <w:rsid w:val="00C22AE9"/>
    <w:rsid w:val="00C24EF5"/>
    <w:rsid w:val="00C2594B"/>
    <w:rsid w:val="00C307B6"/>
    <w:rsid w:val="00C42E7B"/>
    <w:rsid w:val="00C43746"/>
    <w:rsid w:val="00C4539F"/>
    <w:rsid w:val="00C45FA1"/>
    <w:rsid w:val="00C473ED"/>
    <w:rsid w:val="00C50111"/>
    <w:rsid w:val="00C53AA8"/>
    <w:rsid w:val="00C54BBC"/>
    <w:rsid w:val="00C6282C"/>
    <w:rsid w:val="00C64494"/>
    <w:rsid w:val="00C647CB"/>
    <w:rsid w:val="00C670EB"/>
    <w:rsid w:val="00C67A75"/>
    <w:rsid w:val="00C67F4B"/>
    <w:rsid w:val="00C72B27"/>
    <w:rsid w:val="00C72BDA"/>
    <w:rsid w:val="00C734F7"/>
    <w:rsid w:val="00C74F87"/>
    <w:rsid w:val="00C764A6"/>
    <w:rsid w:val="00C84206"/>
    <w:rsid w:val="00C86BDD"/>
    <w:rsid w:val="00C87DBE"/>
    <w:rsid w:val="00C92E49"/>
    <w:rsid w:val="00C9700B"/>
    <w:rsid w:val="00C97871"/>
    <w:rsid w:val="00CA2AE5"/>
    <w:rsid w:val="00CA5C85"/>
    <w:rsid w:val="00CB33E2"/>
    <w:rsid w:val="00CB547D"/>
    <w:rsid w:val="00CB6DEF"/>
    <w:rsid w:val="00CC0352"/>
    <w:rsid w:val="00CC18E8"/>
    <w:rsid w:val="00CC4C98"/>
    <w:rsid w:val="00CC72ED"/>
    <w:rsid w:val="00CD2BC3"/>
    <w:rsid w:val="00CD35C1"/>
    <w:rsid w:val="00CE0F4E"/>
    <w:rsid w:val="00CE533A"/>
    <w:rsid w:val="00CF5C74"/>
    <w:rsid w:val="00CF7B14"/>
    <w:rsid w:val="00D066C5"/>
    <w:rsid w:val="00D146A3"/>
    <w:rsid w:val="00D26173"/>
    <w:rsid w:val="00D27475"/>
    <w:rsid w:val="00D2783B"/>
    <w:rsid w:val="00D27F33"/>
    <w:rsid w:val="00D32BFC"/>
    <w:rsid w:val="00D34D8A"/>
    <w:rsid w:val="00D42979"/>
    <w:rsid w:val="00D45D9C"/>
    <w:rsid w:val="00D475CC"/>
    <w:rsid w:val="00D479A8"/>
    <w:rsid w:val="00D557D6"/>
    <w:rsid w:val="00D55BC4"/>
    <w:rsid w:val="00D55FB6"/>
    <w:rsid w:val="00D56D6A"/>
    <w:rsid w:val="00D616CA"/>
    <w:rsid w:val="00D670DB"/>
    <w:rsid w:val="00D72575"/>
    <w:rsid w:val="00D8091C"/>
    <w:rsid w:val="00D817DE"/>
    <w:rsid w:val="00DC0066"/>
    <w:rsid w:val="00DC2206"/>
    <w:rsid w:val="00DC3753"/>
    <w:rsid w:val="00DC63B9"/>
    <w:rsid w:val="00DC7949"/>
    <w:rsid w:val="00DD40D6"/>
    <w:rsid w:val="00DD7E2E"/>
    <w:rsid w:val="00DE25B6"/>
    <w:rsid w:val="00DE5732"/>
    <w:rsid w:val="00DE5AFC"/>
    <w:rsid w:val="00DE6181"/>
    <w:rsid w:val="00DF034E"/>
    <w:rsid w:val="00DF1F37"/>
    <w:rsid w:val="00DF2FC9"/>
    <w:rsid w:val="00DF70D8"/>
    <w:rsid w:val="00DF751B"/>
    <w:rsid w:val="00E00AF6"/>
    <w:rsid w:val="00E03601"/>
    <w:rsid w:val="00E06581"/>
    <w:rsid w:val="00E1375E"/>
    <w:rsid w:val="00E14F50"/>
    <w:rsid w:val="00E20A60"/>
    <w:rsid w:val="00E22CEB"/>
    <w:rsid w:val="00E24462"/>
    <w:rsid w:val="00E24A6F"/>
    <w:rsid w:val="00E27E78"/>
    <w:rsid w:val="00E316FA"/>
    <w:rsid w:val="00E32B8C"/>
    <w:rsid w:val="00E364B3"/>
    <w:rsid w:val="00E400E6"/>
    <w:rsid w:val="00E512CE"/>
    <w:rsid w:val="00E55307"/>
    <w:rsid w:val="00E61E7E"/>
    <w:rsid w:val="00E61EED"/>
    <w:rsid w:val="00E70573"/>
    <w:rsid w:val="00E77977"/>
    <w:rsid w:val="00E8170E"/>
    <w:rsid w:val="00E86838"/>
    <w:rsid w:val="00E92AFA"/>
    <w:rsid w:val="00EA0205"/>
    <w:rsid w:val="00EA27D9"/>
    <w:rsid w:val="00EA35CC"/>
    <w:rsid w:val="00EA3DDF"/>
    <w:rsid w:val="00EB1B2D"/>
    <w:rsid w:val="00EB24D6"/>
    <w:rsid w:val="00EB2F32"/>
    <w:rsid w:val="00EB623C"/>
    <w:rsid w:val="00EC1E70"/>
    <w:rsid w:val="00EC6292"/>
    <w:rsid w:val="00EC795F"/>
    <w:rsid w:val="00EC7AAA"/>
    <w:rsid w:val="00ED3061"/>
    <w:rsid w:val="00ED346E"/>
    <w:rsid w:val="00ED38AE"/>
    <w:rsid w:val="00ED41B5"/>
    <w:rsid w:val="00ED648B"/>
    <w:rsid w:val="00EE1786"/>
    <w:rsid w:val="00EE324D"/>
    <w:rsid w:val="00EE7708"/>
    <w:rsid w:val="00EF0E6D"/>
    <w:rsid w:val="00EF54AE"/>
    <w:rsid w:val="00EF61DD"/>
    <w:rsid w:val="00EF61F0"/>
    <w:rsid w:val="00EF6224"/>
    <w:rsid w:val="00F12EB9"/>
    <w:rsid w:val="00F14C44"/>
    <w:rsid w:val="00F20021"/>
    <w:rsid w:val="00F230FD"/>
    <w:rsid w:val="00F26D38"/>
    <w:rsid w:val="00F26EAE"/>
    <w:rsid w:val="00F344B5"/>
    <w:rsid w:val="00F35891"/>
    <w:rsid w:val="00F37431"/>
    <w:rsid w:val="00F50F14"/>
    <w:rsid w:val="00F52533"/>
    <w:rsid w:val="00F53CE0"/>
    <w:rsid w:val="00F54F78"/>
    <w:rsid w:val="00F64EF2"/>
    <w:rsid w:val="00F66943"/>
    <w:rsid w:val="00F77784"/>
    <w:rsid w:val="00F816D5"/>
    <w:rsid w:val="00F83187"/>
    <w:rsid w:val="00F84DF3"/>
    <w:rsid w:val="00F85580"/>
    <w:rsid w:val="00F85884"/>
    <w:rsid w:val="00F873D7"/>
    <w:rsid w:val="00F90933"/>
    <w:rsid w:val="00F90C3A"/>
    <w:rsid w:val="00F92147"/>
    <w:rsid w:val="00F96A1A"/>
    <w:rsid w:val="00FB1840"/>
    <w:rsid w:val="00FC1997"/>
    <w:rsid w:val="00FC3EEA"/>
    <w:rsid w:val="00FC43C2"/>
    <w:rsid w:val="00FC4A92"/>
    <w:rsid w:val="00FC4CEA"/>
    <w:rsid w:val="00FC4E47"/>
    <w:rsid w:val="00FC55EC"/>
    <w:rsid w:val="00FD2509"/>
    <w:rsid w:val="00FD2C3F"/>
    <w:rsid w:val="00FD5BB8"/>
    <w:rsid w:val="00FD69A2"/>
    <w:rsid w:val="00FE36B6"/>
    <w:rsid w:val="00FF09D6"/>
    <w:rsid w:val="00FF489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50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2F5"/>
    <w:rPr>
      <w:lang w:val="hr-HR"/>
    </w:rPr>
  </w:style>
  <w:style w:type="paragraph" w:styleId="Naslov1">
    <w:name w:val="heading 1"/>
    <w:next w:val="Normal"/>
    <w:link w:val="Naslov1Char"/>
    <w:autoRedefine/>
    <w:uiPriority w:val="9"/>
    <w:qFormat/>
    <w:rsid w:val="00B62A74"/>
    <w:pPr>
      <w:keepNext/>
      <w:keepLines/>
      <w:numPr>
        <w:numId w:val="1"/>
      </w:numPr>
      <w:spacing w:before="240" w:after="0" w:line="360" w:lineRule="auto"/>
      <w:outlineLvl w:val="0"/>
    </w:pPr>
    <w:rPr>
      <w:rFonts w:eastAsiaTheme="majorEastAsia" w:cstheme="majorBidi"/>
      <w:b/>
      <w:color w:val="1F497D" w:themeColor="text2"/>
      <w:sz w:val="32"/>
      <w:szCs w:val="32"/>
      <w:u w:val="single"/>
      <w:lang w:val="en-US"/>
    </w:rPr>
  </w:style>
  <w:style w:type="paragraph" w:styleId="Naslov2">
    <w:name w:val="heading 2"/>
    <w:next w:val="Normal"/>
    <w:link w:val="Naslov2Char"/>
    <w:autoRedefine/>
    <w:uiPriority w:val="9"/>
    <w:unhideWhenUsed/>
    <w:qFormat/>
    <w:rsid w:val="00C86BDD"/>
    <w:pPr>
      <w:keepNext/>
      <w:keepLines/>
      <w:numPr>
        <w:ilvl w:val="1"/>
        <w:numId w:val="1"/>
      </w:numPr>
      <w:spacing w:before="160" w:after="120" w:line="360" w:lineRule="auto"/>
      <w:outlineLvl w:val="1"/>
    </w:pPr>
    <w:rPr>
      <w:rFonts w:eastAsiaTheme="majorEastAsia" w:cstheme="majorBidi"/>
      <w:b/>
      <w:sz w:val="24"/>
      <w:szCs w:val="26"/>
      <w:lang w:val="en-US"/>
    </w:rPr>
  </w:style>
  <w:style w:type="paragraph" w:styleId="Naslov3">
    <w:name w:val="heading 3"/>
    <w:next w:val="Normal"/>
    <w:link w:val="Naslov3Char"/>
    <w:uiPriority w:val="9"/>
    <w:unhideWhenUsed/>
    <w:qFormat/>
    <w:rsid w:val="00EA27D9"/>
    <w:pPr>
      <w:keepNext/>
      <w:keepLines/>
      <w:spacing w:before="280" w:after="240"/>
      <w:outlineLvl w:val="2"/>
    </w:pPr>
    <w:rPr>
      <w:rFonts w:eastAsiaTheme="majorEastAsia" w:cstheme="majorBidi"/>
      <w:b/>
      <w:sz w:val="24"/>
      <w:szCs w:val="24"/>
      <w:u w:val="single"/>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E25B6"/>
    <w:pPr>
      <w:tabs>
        <w:tab w:val="center" w:pos="4819"/>
        <w:tab w:val="right" w:pos="9638"/>
      </w:tabs>
      <w:spacing w:after="0" w:line="240" w:lineRule="auto"/>
    </w:pPr>
  </w:style>
  <w:style w:type="character" w:customStyle="1" w:styleId="ZaglavljeChar">
    <w:name w:val="Zaglavlje Char"/>
    <w:basedOn w:val="Zadanifontodlomka"/>
    <w:link w:val="Zaglavlje"/>
    <w:uiPriority w:val="99"/>
    <w:rsid w:val="00DE25B6"/>
  </w:style>
  <w:style w:type="paragraph" w:styleId="Podnoje">
    <w:name w:val="footer"/>
    <w:basedOn w:val="Normal"/>
    <w:link w:val="PodnojeChar"/>
    <w:uiPriority w:val="99"/>
    <w:unhideWhenUsed/>
    <w:rsid w:val="00DE25B6"/>
    <w:pPr>
      <w:tabs>
        <w:tab w:val="center" w:pos="4819"/>
        <w:tab w:val="right" w:pos="9638"/>
      </w:tabs>
      <w:spacing w:after="0" w:line="240" w:lineRule="auto"/>
    </w:pPr>
  </w:style>
  <w:style w:type="character" w:customStyle="1" w:styleId="PodnojeChar">
    <w:name w:val="Podnožje Char"/>
    <w:basedOn w:val="Zadanifontodlomka"/>
    <w:link w:val="Podnoje"/>
    <w:uiPriority w:val="99"/>
    <w:rsid w:val="00DE25B6"/>
  </w:style>
  <w:style w:type="paragraph" w:styleId="Tekstbalonia">
    <w:name w:val="Balloon Text"/>
    <w:basedOn w:val="Normal"/>
    <w:link w:val="TekstbaloniaChar"/>
    <w:uiPriority w:val="99"/>
    <w:semiHidden/>
    <w:unhideWhenUsed/>
    <w:rsid w:val="00DE25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E25B6"/>
    <w:rPr>
      <w:rFonts w:ascii="Tahoma" w:hAnsi="Tahoma" w:cs="Tahoma"/>
      <w:sz w:val="16"/>
      <w:szCs w:val="16"/>
    </w:rPr>
  </w:style>
  <w:style w:type="table" w:styleId="Reetkatablice">
    <w:name w:val="Table Grid"/>
    <w:basedOn w:val="Obinatablica"/>
    <w:uiPriority w:val="59"/>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20C38"/>
    <w:rPr>
      <w:color w:val="0000FF" w:themeColor="hyperlink"/>
      <w:u w:val="single"/>
    </w:rPr>
  </w:style>
  <w:style w:type="paragraph" w:styleId="Bezproreda">
    <w:name w:val="No Spacing"/>
    <w:link w:val="BezproredaChar"/>
    <w:uiPriority w:val="1"/>
    <w:qFormat/>
    <w:rsid w:val="00C67A75"/>
    <w:pPr>
      <w:spacing w:after="0" w:line="240" w:lineRule="auto"/>
    </w:pPr>
    <w:rPr>
      <w:rFonts w:eastAsiaTheme="minorEastAsia"/>
    </w:rPr>
  </w:style>
  <w:style w:type="character" w:customStyle="1" w:styleId="BezproredaChar">
    <w:name w:val="Bez proreda Char"/>
    <w:basedOn w:val="Zadanifontodlomka"/>
    <w:link w:val="Bezproreda"/>
    <w:uiPriority w:val="1"/>
    <w:rsid w:val="00C67A75"/>
    <w:rPr>
      <w:rFonts w:eastAsiaTheme="minorEastAsia"/>
    </w:rPr>
  </w:style>
  <w:style w:type="character" w:styleId="Brojstranice">
    <w:name w:val="page number"/>
    <w:basedOn w:val="Zadanifontodlomka"/>
    <w:uiPriority w:val="99"/>
    <w:unhideWhenUsed/>
    <w:rsid w:val="002D2154"/>
    <w:rPr>
      <w:rFonts w:eastAsiaTheme="minorEastAsia" w:cstheme="minorBidi"/>
      <w:bCs w:val="0"/>
      <w:iCs w:val="0"/>
      <w:szCs w:val="22"/>
      <w:lang w:val="it-IT"/>
    </w:rPr>
  </w:style>
  <w:style w:type="character" w:customStyle="1" w:styleId="linkpie">
    <w:name w:val="linkpie"/>
    <w:basedOn w:val="Zadanifontodlomka"/>
    <w:uiPriority w:val="1"/>
    <w:qFormat/>
    <w:rsid w:val="00D616CA"/>
    <w:rPr>
      <w:rFonts w:cs="Open Sans"/>
      <w:b/>
      <w:bCs/>
      <w:color w:val="1ABAE9"/>
      <w:sz w:val="14"/>
      <w:szCs w:val="14"/>
    </w:rPr>
  </w:style>
  <w:style w:type="character" w:customStyle="1" w:styleId="Naslov1Char">
    <w:name w:val="Naslov 1 Char"/>
    <w:basedOn w:val="Zadanifontodlomka"/>
    <w:link w:val="Naslov1"/>
    <w:uiPriority w:val="9"/>
    <w:rsid w:val="00B62A74"/>
    <w:rPr>
      <w:rFonts w:eastAsiaTheme="majorEastAsia" w:cstheme="majorBidi"/>
      <w:b/>
      <w:color w:val="1F497D" w:themeColor="text2"/>
      <w:sz w:val="32"/>
      <w:szCs w:val="32"/>
      <w:u w:val="single"/>
      <w:lang w:val="en-US"/>
    </w:rPr>
  </w:style>
  <w:style w:type="character" w:customStyle="1" w:styleId="Naslov2Char">
    <w:name w:val="Naslov 2 Char"/>
    <w:basedOn w:val="Zadanifontodlomka"/>
    <w:link w:val="Naslov2"/>
    <w:uiPriority w:val="9"/>
    <w:rsid w:val="00C86BDD"/>
    <w:rPr>
      <w:rFonts w:eastAsiaTheme="majorEastAsia" w:cstheme="majorBidi"/>
      <w:b/>
      <w:sz w:val="24"/>
      <w:szCs w:val="26"/>
      <w:lang w:val="en-US"/>
    </w:rPr>
  </w:style>
  <w:style w:type="character" w:customStyle="1" w:styleId="Naslov3Char">
    <w:name w:val="Naslov 3 Char"/>
    <w:basedOn w:val="Zadanifontodlomka"/>
    <w:link w:val="Naslov3"/>
    <w:uiPriority w:val="9"/>
    <w:rsid w:val="00EA27D9"/>
    <w:rPr>
      <w:rFonts w:eastAsiaTheme="majorEastAsia" w:cstheme="majorBidi"/>
      <w:b/>
      <w:sz w:val="24"/>
      <w:szCs w:val="24"/>
      <w:u w:val="single"/>
      <w:lang w:val="en-US"/>
    </w:rPr>
  </w:style>
  <w:style w:type="paragraph" w:styleId="Odlomakpopisa">
    <w:name w:val="List Paragraph"/>
    <w:basedOn w:val="Normal"/>
    <w:uiPriority w:val="34"/>
    <w:qFormat/>
    <w:rsid w:val="00EA27D9"/>
    <w:pPr>
      <w:spacing w:after="80" w:line="360" w:lineRule="auto"/>
      <w:ind w:left="720"/>
      <w:contextualSpacing/>
      <w:jc w:val="both"/>
    </w:pPr>
    <w:rPr>
      <w:sz w:val="24"/>
      <w:lang w:val="en-US"/>
    </w:rPr>
  </w:style>
  <w:style w:type="character" w:customStyle="1" w:styleId="Nerijeenospominjanje1">
    <w:name w:val="Neriješeno spominjanje1"/>
    <w:basedOn w:val="Zadanifontodlomka"/>
    <w:uiPriority w:val="99"/>
    <w:semiHidden/>
    <w:unhideWhenUsed/>
    <w:rsid w:val="00EA27D9"/>
    <w:rPr>
      <w:color w:val="605E5C"/>
      <w:shd w:val="clear" w:color="auto" w:fill="E1DFDD"/>
    </w:rPr>
  </w:style>
  <w:style w:type="table" w:customStyle="1" w:styleId="Svijetlatablicareetke-isticanje11">
    <w:name w:val="Svijetla tablica rešetke - isticanje 11"/>
    <w:basedOn w:val="Obinatablica"/>
    <w:uiPriority w:val="46"/>
    <w:rsid w:val="00EA27D9"/>
    <w:pPr>
      <w:spacing w:after="0" w:line="240" w:lineRule="auto"/>
      <w:jc w:val="center"/>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cPr>
      <w:vAlign w:val="center"/>
    </w:tc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Obinatablica"/>
    <w:uiPriority w:val="46"/>
    <w:rsid w:val="00EA27D9"/>
    <w:pPr>
      <w:spacing w:after="0" w:line="240" w:lineRule="auto"/>
    </w:pPr>
    <w:rPr>
      <w:rFonts w:ascii="Times New Roman" w:eastAsia="Times New Roman" w:hAnsi="Times New Roman" w:cs="Times New Roman"/>
      <w:sz w:val="20"/>
      <w:szCs w:val="20"/>
      <w:lang w:val="hr-HR" w:eastAsia="hr-H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icareetke3-isticanje51">
    <w:name w:val="Tablica rešetke 3 - isticanje 51"/>
    <w:basedOn w:val="Obinatablica"/>
    <w:uiPriority w:val="48"/>
    <w:rsid w:val="00EA27D9"/>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Tablicareetke2-isticanje11">
    <w:name w:val="Tablica rešetke 2 - isticanje 11"/>
    <w:basedOn w:val="Obinatablica"/>
    <w:uiPriority w:val="47"/>
    <w:rsid w:val="00EA27D9"/>
    <w:pPr>
      <w:spacing w:after="0" w:line="240" w:lineRule="auto"/>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rezerviranogmjesta">
    <w:name w:val="Placeholder Text"/>
    <w:basedOn w:val="Zadanifontodlomka"/>
    <w:uiPriority w:val="99"/>
    <w:semiHidden/>
    <w:rsid w:val="00EA27D9"/>
    <w:rPr>
      <w:color w:val="808080"/>
    </w:rPr>
  </w:style>
  <w:style w:type="table" w:customStyle="1" w:styleId="Svijetlatablicapopisa1-isticanje51">
    <w:name w:val="Svijetla tablica popisa 1 - isticanje 51"/>
    <w:basedOn w:val="Obinatablica"/>
    <w:uiPriority w:val="46"/>
    <w:rsid w:val="00EA27D9"/>
    <w:pPr>
      <w:spacing w:after="0" w:line="240" w:lineRule="auto"/>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OCNaslov">
    <w:name w:val="TOC Heading"/>
    <w:basedOn w:val="Naslov1"/>
    <w:next w:val="Normal"/>
    <w:uiPriority w:val="39"/>
    <w:unhideWhenUsed/>
    <w:qFormat/>
    <w:rsid w:val="00EA27D9"/>
    <w:pPr>
      <w:numPr>
        <w:numId w:val="0"/>
      </w:numPr>
      <w:spacing w:line="259" w:lineRule="auto"/>
      <w:outlineLvl w:val="9"/>
    </w:pPr>
    <w:rPr>
      <w:rFonts w:asciiTheme="majorHAnsi" w:hAnsiTheme="majorHAnsi"/>
      <w:b w:val="0"/>
    </w:rPr>
  </w:style>
  <w:style w:type="paragraph" w:styleId="Sadraj1">
    <w:name w:val="toc 1"/>
    <w:basedOn w:val="Normal"/>
    <w:next w:val="Normal"/>
    <w:autoRedefine/>
    <w:uiPriority w:val="39"/>
    <w:unhideWhenUsed/>
    <w:rsid w:val="00EA27D9"/>
    <w:pPr>
      <w:tabs>
        <w:tab w:val="left" w:pos="440"/>
        <w:tab w:val="right" w:leader="dot" w:pos="9016"/>
      </w:tabs>
      <w:spacing w:after="100" w:line="360" w:lineRule="auto"/>
      <w:jc w:val="both"/>
    </w:pPr>
    <w:rPr>
      <w:rFonts w:cstheme="minorHAnsi"/>
      <w:noProof/>
      <w:sz w:val="20"/>
      <w:lang w:val="en-US"/>
    </w:rPr>
  </w:style>
  <w:style w:type="paragraph" w:styleId="Sadraj2">
    <w:name w:val="toc 2"/>
    <w:basedOn w:val="Normal"/>
    <w:next w:val="Normal"/>
    <w:autoRedefine/>
    <w:uiPriority w:val="39"/>
    <w:unhideWhenUsed/>
    <w:rsid w:val="00EA27D9"/>
    <w:pPr>
      <w:spacing w:after="100" w:line="360" w:lineRule="auto"/>
      <w:ind w:left="220"/>
      <w:jc w:val="both"/>
    </w:pPr>
    <w:rPr>
      <w:sz w:val="24"/>
      <w:lang w:val="en-US"/>
    </w:rPr>
  </w:style>
  <w:style w:type="paragraph" w:styleId="Sadraj3">
    <w:name w:val="toc 3"/>
    <w:basedOn w:val="Normal"/>
    <w:next w:val="Normal"/>
    <w:autoRedefine/>
    <w:uiPriority w:val="39"/>
    <w:unhideWhenUsed/>
    <w:rsid w:val="00EA27D9"/>
    <w:pPr>
      <w:spacing w:after="100" w:line="360" w:lineRule="auto"/>
      <w:ind w:left="440"/>
      <w:jc w:val="both"/>
    </w:pPr>
    <w:rPr>
      <w:sz w:val="24"/>
      <w:lang w:val="en-US"/>
    </w:rPr>
  </w:style>
  <w:style w:type="table" w:customStyle="1" w:styleId="Tablicareetke4-isticanje11">
    <w:name w:val="Tablica rešetke 4 - isticanje 11"/>
    <w:basedOn w:val="Obinatablica"/>
    <w:uiPriority w:val="49"/>
    <w:rsid w:val="00EA27D9"/>
    <w:pPr>
      <w:spacing w:after="0" w:line="240" w:lineRule="auto"/>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mnatablicareetke5-isticanje11">
    <w:name w:val="Tamna tablica rešetke 5 - isticanje 11"/>
    <w:basedOn w:val="Obinatablica"/>
    <w:uiPriority w:val="50"/>
    <w:rsid w:val="00EA27D9"/>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Istaknuto">
    <w:name w:val="Emphasis"/>
    <w:uiPriority w:val="20"/>
    <w:qFormat/>
    <w:rsid w:val="00EA27D9"/>
    <w:rPr>
      <w:rFonts w:asciiTheme="minorHAnsi" w:hAnsiTheme="minorHAnsi"/>
      <w:b/>
      <w:i w:val="0"/>
      <w:iCs/>
      <w:color w:val="3760A1"/>
      <w:sz w:val="24"/>
    </w:rPr>
  </w:style>
  <w:style w:type="table" w:customStyle="1" w:styleId="Svijetlatablicareetke-isticanje12">
    <w:name w:val="Svijetla tablica rešetke - isticanje 12"/>
    <w:basedOn w:val="Obinatablica"/>
    <w:uiPriority w:val="46"/>
    <w:rsid w:val="00EA27D9"/>
    <w:pPr>
      <w:spacing w:after="0" w:line="240" w:lineRule="auto"/>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Referencakomentara">
    <w:name w:val="annotation reference"/>
    <w:basedOn w:val="Zadanifontodlomka"/>
    <w:uiPriority w:val="99"/>
    <w:semiHidden/>
    <w:unhideWhenUsed/>
    <w:rsid w:val="00EA27D9"/>
    <w:rPr>
      <w:sz w:val="18"/>
      <w:szCs w:val="18"/>
    </w:rPr>
  </w:style>
  <w:style w:type="paragraph" w:styleId="Tekstkomentara">
    <w:name w:val="annotation text"/>
    <w:basedOn w:val="Normal"/>
    <w:link w:val="TekstkomentaraChar"/>
    <w:uiPriority w:val="99"/>
    <w:semiHidden/>
    <w:unhideWhenUsed/>
    <w:rsid w:val="00EA27D9"/>
    <w:pPr>
      <w:spacing w:after="80" w:line="240" w:lineRule="auto"/>
      <w:jc w:val="both"/>
    </w:pPr>
    <w:rPr>
      <w:sz w:val="24"/>
      <w:szCs w:val="24"/>
      <w:lang w:val="en-US"/>
    </w:rPr>
  </w:style>
  <w:style w:type="character" w:customStyle="1" w:styleId="TekstkomentaraChar">
    <w:name w:val="Tekst komentara Char"/>
    <w:basedOn w:val="Zadanifontodlomka"/>
    <w:link w:val="Tekstkomentara"/>
    <w:uiPriority w:val="99"/>
    <w:semiHidden/>
    <w:rsid w:val="00EA27D9"/>
    <w:rPr>
      <w:sz w:val="24"/>
      <w:szCs w:val="24"/>
      <w:lang w:val="en-US"/>
    </w:rPr>
  </w:style>
  <w:style w:type="paragraph" w:styleId="Predmetkomentara">
    <w:name w:val="annotation subject"/>
    <w:basedOn w:val="Tekstkomentara"/>
    <w:next w:val="Tekstkomentara"/>
    <w:link w:val="PredmetkomentaraChar"/>
    <w:uiPriority w:val="99"/>
    <w:semiHidden/>
    <w:unhideWhenUsed/>
    <w:rsid w:val="00EA27D9"/>
    <w:rPr>
      <w:b/>
      <w:bCs/>
      <w:sz w:val="20"/>
      <w:szCs w:val="20"/>
    </w:rPr>
  </w:style>
  <w:style w:type="character" w:customStyle="1" w:styleId="PredmetkomentaraChar">
    <w:name w:val="Predmet komentara Char"/>
    <w:basedOn w:val="TekstkomentaraChar"/>
    <w:link w:val="Predmetkomentara"/>
    <w:uiPriority w:val="99"/>
    <w:semiHidden/>
    <w:rsid w:val="00EA27D9"/>
    <w:rPr>
      <w:b/>
      <w:bCs/>
      <w:sz w:val="20"/>
      <w:szCs w:val="20"/>
      <w:lang w:val="en-US"/>
    </w:rPr>
  </w:style>
  <w:style w:type="table" w:customStyle="1" w:styleId="Svijetlatablicareetke1-isticanje21">
    <w:name w:val="Svijetla tablica rešetke 1 - isticanje 21"/>
    <w:basedOn w:val="Obinatablica"/>
    <w:uiPriority w:val="46"/>
    <w:rsid w:val="00EA27D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icareetke4-isticanje31">
    <w:name w:val="Tablica rešetke 4 - isticanje 31"/>
    <w:basedOn w:val="Obinatablica"/>
    <w:uiPriority w:val="49"/>
    <w:rsid w:val="00EA27D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mnatablicareetke5-isticanje31">
    <w:name w:val="Tamna tablica rešetke 5 - isticanje 31"/>
    <w:basedOn w:val="Obinatablica"/>
    <w:uiPriority w:val="50"/>
    <w:rsid w:val="00EA27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licareetke2-isticanje31">
    <w:name w:val="Tablica rešetke 2 - isticanje 31"/>
    <w:basedOn w:val="Obinatablica"/>
    <w:uiPriority w:val="47"/>
    <w:rsid w:val="00EA27D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Nerijeenospominjanje2">
    <w:name w:val="Neriješeno spominjanje2"/>
    <w:basedOn w:val="Zadanifontodlomka"/>
    <w:uiPriority w:val="99"/>
    <w:semiHidden/>
    <w:unhideWhenUsed/>
    <w:rsid w:val="00A151CF"/>
    <w:rPr>
      <w:color w:val="605E5C"/>
      <w:shd w:val="clear" w:color="auto" w:fill="E1DFDD"/>
    </w:rPr>
  </w:style>
  <w:style w:type="table" w:customStyle="1" w:styleId="Tamnatablicareetke5-isticanje12">
    <w:name w:val="Tamna tablica rešetke 5 - isticanje 12"/>
    <w:basedOn w:val="Obinatablica"/>
    <w:uiPriority w:val="50"/>
    <w:rsid w:val="00F6694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Nerijeenospominjanje3">
    <w:name w:val="Neriješeno spominjanje3"/>
    <w:basedOn w:val="Zadanifontodlomka"/>
    <w:uiPriority w:val="99"/>
    <w:semiHidden/>
    <w:unhideWhenUsed/>
    <w:rsid w:val="00795993"/>
    <w:rPr>
      <w:color w:val="605E5C"/>
      <w:shd w:val="clear" w:color="auto" w:fill="E1DFDD"/>
    </w:rPr>
  </w:style>
  <w:style w:type="paragraph" w:customStyle="1" w:styleId="t-9-8">
    <w:name w:val="t-9-8"/>
    <w:basedOn w:val="Normal"/>
    <w:uiPriority w:val="99"/>
    <w:rsid w:val="00FD5BB8"/>
    <w:pPr>
      <w:autoSpaceDE w:val="0"/>
      <w:autoSpaceDN w:val="0"/>
      <w:adjustRightInd w:val="0"/>
      <w:spacing w:before="100" w:beforeAutospacing="1" w:after="100" w:afterAutospacing="1" w:line="300" w:lineRule="atLeast"/>
      <w:ind w:left="357"/>
      <w:jc w:val="both"/>
    </w:pPr>
    <w:rPr>
      <w:rFonts w:ascii="Calibri" w:eastAsia="Times New Roman" w:hAnsi="Calibri" w:cs="Calibri"/>
      <w:sz w:val="24"/>
      <w:szCs w:val="24"/>
      <w:lang w:eastAsia="hr-HR"/>
    </w:rPr>
  </w:style>
  <w:style w:type="paragraph" w:customStyle="1" w:styleId="Default">
    <w:name w:val="Default"/>
    <w:rsid w:val="00FD5BB8"/>
    <w:pPr>
      <w:autoSpaceDE w:val="0"/>
      <w:autoSpaceDN w:val="0"/>
      <w:adjustRightInd w:val="0"/>
      <w:spacing w:after="0" w:line="240" w:lineRule="auto"/>
    </w:pPr>
    <w:rPr>
      <w:rFonts w:ascii="Arial" w:eastAsia="Times New Roman" w:hAnsi="Arial" w:cs="Arial"/>
      <w:color w:val="000000"/>
      <w:sz w:val="24"/>
      <w:szCs w:val="24"/>
      <w:lang w:val="hr-HR"/>
    </w:rPr>
  </w:style>
  <w:style w:type="table" w:customStyle="1" w:styleId="ivopisnatablicareetke6-isticanje11">
    <w:name w:val="Živopisna tablica rešetke 6 - isticanje 11"/>
    <w:basedOn w:val="Obinatablica"/>
    <w:uiPriority w:val="51"/>
    <w:rsid w:val="00C04A6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
    <w:name w:val="Unresolved Mention"/>
    <w:basedOn w:val="Zadanifontodlomka"/>
    <w:uiPriority w:val="99"/>
    <w:semiHidden/>
    <w:unhideWhenUsed/>
    <w:rsid w:val="00B11294"/>
    <w:rPr>
      <w:color w:val="605E5C"/>
      <w:shd w:val="clear" w:color="auto" w:fill="E1DFDD"/>
    </w:rPr>
  </w:style>
  <w:style w:type="paragraph" w:styleId="Brojevi">
    <w:name w:val="List Number"/>
    <w:basedOn w:val="Normal"/>
    <w:uiPriority w:val="99"/>
    <w:rsid w:val="00887E44"/>
    <w:pPr>
      <w:numPr>
        <w:numId w:val="9"/>
      </w:numPr>
      <w:tabs>
        <w:tab w:val="num" w:pos="567"/>
      </w:tabs>
      <w:autoSpaceDE w:val="0"/>
      <w:autoSpaceDN w:val="0"/>
      <w:adjustRightInd w:val="0"/>
      <w:spacing w:before="40" w:after="120" w:line="300" w:lineRule="atLeast"/>
      <w:ind w:left="567" w:hanging="567"/>
      <w:jc w:val="both"/>
    </w:pPr>
    <w:rPr>
      <w:rFonts w:ascii="Calibri" w:eastAsia="Times New Roman" w:hAnsi="Calibri" w:cs="Calibri"/>
      <w:sz w:val="24"/>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dmaestral.hr/" TargetMode="Externa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30</Pages>
  <Words>8035</Words>
  <Characters>45801</Characters>
  <Application>Microsoft Office Word</Application>
  <DocSecurity>0</DocSecurity>
  <Lines>381</Lines>
  <Paragraphs>107</Paragraphs>
  <ScaleCrop>false</ScaleCrop>
  <HeadingPairs>
    <vt:vector size="6" baseType="variant">
      <vt:variant>
        <vt:lpstr>Naslov</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494</cp:revision>
  <cp:lastPrinted>2018-01-15T11:33:00Z</cp:lastPrinted>
  <dcterms:created xsi:type="dcterms:W3CDTF">2020-04-01T20:52:00Z</dcterms:created>
  <dcterms:modified xsi:type="dcterms:W3CDTF">2020-06-30T11:20:00Z</dcterms:modified>
</cp:coreProperties>
</file>