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DC" w:rsidRPr="001D7B76" w:rsidRDefault="007500AD" w:rsidP="00DF143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hr-HR" w:eastAsia="hr-HR" w:bidi="ar-SA"/>
        </w:rPr>
        <w:pict>
          <v:rect id="_x0000_s1045" style="position:absolute;left:0;text-align:left;margin-left:220pt;margin-top:458.5pt;width:116.45pt;height:160.1pt;z-index:25167667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5">
              <w:txbxContent>
                <w:p w:rsidR="004214DB" w:rsidRDefault="007A5C4C">
                  <w:r>
                    <w:t xml:space="preserve">- </w:t>
                  </w:r>
                  <w:proofErr w:type="spellStart"/>
                  <w:proofErr w:type="gramStart"/>
                  <w:r w:rsidR="009E62DC">
                    <w:t>ekonom-</w:t>
                  </w:r>
                  <w:r>
                    <w:t>skladištar</w:t>
                  </w:r>
                  <w:proofErr w:type="spellEnd"/>
                  <w:proofErr w:type="gramEnd"/>
                </w:p>
                <w:p w:rsidR="007A5C4C" w:rsidRDefault="007A5C4C">
                  <w:pPr>
                    <w:rPr>
                      <w:sz w:val="20"/>
                      <w:szCs w:val="20"/>
                    </w:rPr>
                  </w:pPr>
                  <w:r>
                    <w:t xml:space="preserve">- </w:t>
                  </w:r>
                  <w:proofErr w:type="spellStart"/>
                  <w:proofErr w:type="gramStart"/>
                  <w:r w:rsidRPr="004B2D80">
                    <w:rPr>
                      <w:sz w:val="20"/>
                      <w:szCs w:val="20"/>
                    </w:rPr>
                    <w:t>kućni</w:t>
                  </w:r>
                  <w:proofErr w:type="spellEnd"/>
                  <w:proofErr w:type="gramEnd"/>
                  <w:r w:rsidRPr="004B2D8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2D80">
                    <w:rPr>
                      <w:sz w:val="20"/>
                      <w:szCs w:val="20"/>
                    </w:rPr>
                    <w:t>majstor-vozač-</w:t>
                  </w:r>
                  <w:r w:rsidR="001B4AEF" w:rsidRPr="004B2D80">
                    <w:rPr>
                      <w:sz w:val="20"/>
                      <w:szCs w:val="20"/>
                    </w:rPr>
                    <w:t>kotlovničar</w:t>
                  </w:r>
                  <w:proofErr w:type="spellEnd"/>
                </w:p>
                <w:p w:rsidR="009E62DC" w:rsidRDefault="009E62DC" w:rsidP="009E62DC">
                  <w:r>
                    <w:t xml:space="preserve">- </w:t>
                  </w:r>
                  <w:proofErr w:type="spellStart"/>
                  <w:proofErr w:type="gramStart"/>
                  <w:r w:rsidRPr="004B2D80">
                    <w:rPr>
                      <w:sz w:val="20"/>
                      <w:szCs w:val="20"/>
                    </w:rPr>
                    <w:t>kućni</w:t>
                  </w:r>
                  <w:proofErr w:type="spellEnd"/>
                  <w:proofErr w:type="gramEnd"/>
                  <w:r w:rsidRPr="004B2D8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2D80">
                    <w:rPr>
                      <w:sz w:val="20"/>
                      <w:szCs w:val="20"/>
                    </w:rPr>
                    <w:t>majstor-vozač-kotlovničar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</w:rPr>
                    <w:t>stručnjak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zaštite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radu</w:t>
                  </w:r>
                </w:p>
                <w:p w:rsidR="007A5C4C" w:rsidRDefault="007A5C4C">
                  <w:r>
                    <w:t xml:space="preserve">- </w:t>
                  </w:r>
                  <w:proofErr w:type="spellStart"/>
                  <w:proofErr w:type="gramStart"/>
                  <w:r>
                    <w:t>kuhari</w:t>
                  </w:r>
                  <w:proofErr w:type="spellEnd"/>
                  <w:proofErr w:type="gramEnd"/>
                  <w:r w:rsidR="001B4AEF">
                    <w:t xml:space="preserve"> </w:t>
                  </w:r>
                </w:p>
                <w:p w:rsidR="009E62DC" w:rsidRDefault="007A5C4C">
                  <w:r>
                    <w:t>-</w:t>
                  </w:r>
                  <w:proofErr w:type="spellStart"/>
                  <w:r>
                    <w:t>pomoćni</w:t>
                  </w:r>
                  <w:proofErr w:type="spellEnd"/>
                  <w:r>
                    <w:t xml:space="preserve"> </w:t>
                  </w:r>
                  <w:proofErr w:type="spellStart"/>
                  <w:r w:rsidR="009E62DC">
                    <w:t>radnik</w:t>
                  </w:r>
                  <w:proofErr w:type="spellEnd"/>
                  <w:r w:rsidR="009E62DC">
                    <w:t xml:space="preserve"> u </w:t>
                  </w:r>
                  <w:proofErr w:type="spellStart"/>
                  <w:r>
                    <w:t>kuh</w:t>
                  </w:r>
                  <w:r w:rsidR="009E62DC">
                    <w:t>inji</w:t>
                  </w:r>
                  <w:proofErr w:type="spellEnd"/>
                </w:p>
                <w:p w:rsidR="007A5C4C" w:rsidRPr="001B4AEF" w:rsidRDefault="007A5C4C">
                  <w:pPr>
                    <w:rPr>
                      <w:sz w:val="20"/>
                      <w:szCs w:val="20"/>
                    </w:rPr>
                  </w:pPr>
                  <w:r>
                    <w:t xml:space="preserve">- </w:t>
                  </w:r>
                  <w:proofErr w:type="spellStart"/>
                  <w:proofErr w:type="gramStart"/>
                  <w:r>
                    <w:t>pralja</w:t>
                  </w:r>
                  <w:proofErr w:type="spellEnd"/>
                  <w:r w:rsidR="009E62DC">
                    <w:t>/</w:t>
                  </w:r>
                  <w:proofErr w:type="spellStart"/>
                  <w:r>
                    <w:t>čistačica</w:t>
                  </w:r>
                  <w:proofErr w:type="spellEnd"/>
                  <w:proofErr w:type="gramEnd"/>
                  <w:r w:rsidR="001B4AEF"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35.1pt;margin-top:448.7pt;width:0;height:9.2pt;z-index:251689984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41" style="position:absolute;left:0;text-align:left;margin-left:344.45pt;margin-top:460.65pt;width:158.9pt;height:130.55pt;z-index:25167257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1">
              <w:txbxContent>
                <w:p w:rsidR="005E3628" w:rsidRDefault="00A77D91">
                  <w:r>
                    <w:t xml:space="preserve">- </w:t>
                  </w:r>
                  <w:proofErr w:type="spellStart"/>
                  <w:proofErr w:type="gramStart"/>
                  <w:r w:rsidR="00770638">
                    <w:t>odgajatelji</w:t>
                  </w:r>
                  <w:proofErr w:type="spellEnd"/>
                  <w:proofErr w:type="gramEnd"/>
                  <w:r w:rsidR="00770638">
                    <w:t xml:space="preserve"> </w:t>
                  </w:r>
                  <w:r w:rsidR="005E3628">
                    <w:t xml:space="preserve"> </w:t>
                  </w:r>
                </w:p>
                <w:p w:rsidR="00A77D91" w:rsidRDefault="005E3628">
                  <w:r>
                    <w:t xml:space="preserve">- </w:t>
                  </w:r>
                  <w:proofErr w:type="spellStart"/>
                  <w:proofErr w:type="gramStart"/>
                  <w:r w:rsidR="00770638">
                    <w:t>psiholog</w:t>
                  </w:r>
                  <w:proofErr w:type="spellEnd"/>
                  <w:proofErr w:type="gramEnd"/>
                </w:p>
                <w:p w:rsidR="00A77D91" w:rsidRDefault="00A77D91">
                  <w:r>
                    <w:t xml:space="preserve">- </w:t>
                  </w:r>
                  <w:proofErr w:type="spellStart"/>
                  <w:proofErr w:type="gramStart"/>
                  <w:r w:rsidR="00770638">
                    <w:t>socijalni</w:t>
                  </w:r>
                  <w:proofErr w:type="spellEnd"/>
                  <w:proofErr w:type="gramEnd"/>
                  <w:r w:rsidR="00770638">
                    <w:t xml:space="preserve"> </w:t>
                  </w:r>
                  <w:proofErr w:type="spellStart"/>
                  <w:r w:rsidR="00770638">
                    <w:t>radnik</w:t>
                  </w:r>
                  <w:proofErr w:type="spellEnd"/>
                </w:p>
                <w:p w:rsidR="00A77D91" w:rsidRDefault="00A77D91">
                  <w:r>
                    <w:t xml:space="preserve">- </w:t>
                  </w:r>
                  <w:proofErr w:type="spellStart"/>
                  <w:proofErr w:type="gramStart"/>
                  <w:r>
                    <w:t>kućni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 w:rsidR="009E62DC">
                    <w:t>majstor-vozač-kotlovničar</w:t>
                  </w:r>
                  <w:proofErr w:type="spellEnd"/>
                </w:p>
                <w:p w:rsidR="00A77D91" w:rsidRDefault="00A77D91">
                  <w:r>
                    <w:t xml:space="preserve">- </w:t>
                  </w:r>
                  <w:proofErr w:type="spellStart"/>
                  <w:proofErr w:type="gramStart"/>
                  <w:r>
                    <w:t>kuhari</w:t>
                  </w:r>
                  <w:proofErr w:type="spellEnd"/>
                  <w:proofErr w:type="gramEnd"/>
                  <w:r w:rsidR="00B319B8">
                    <w:t xml:space="preserve"> </w:t>
                  </w:r>
                </w:p>
                <w:p w:rsidR="00A77D91" w:rsidRDefault="00A77D91">
                  <w:r>
                    <w:t xml:space="preserve">- </w:t>
                  </w:r>
                  <w:proofErr w:type="spellStart"/>
                  <w:proofErr w:type="gramStart"/>
                  <w:r>
                    <w:t>pomoćni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 w:rsidR="009E62DC">
                    <w:t>radnik</w:t>
                  </w:r>
                  <w:proofErr w:type="spellEnd"/>
                  <w:r w:rsidR="009E62DC">
                    <w:t xml:space="preserve"> u </w:t>
                  </w:r>
                  <w:proofErr w:type="spellStart"/>
                  <w:r>
                    <w:t>kuh</w:t>
                  </w:r>
                  <w:r w:rsidR="009E62DC">
                    <w:t>inji</w:t>
                  </w:r>
                  <w:proofErr w:type="spellEnd"/>
                </w:p>
                <w:p w:rsidR="005E2741" w:rsidRDefault="00A77D91">
                  <w:r>
                    <w:t xml:space="preserve">- </w:t>
                  </w:r>
                  <w:proofErr w:type="spellStart"/>
                  <w:proofErr w:type="gramStart"/>
                  <w:r>
                    <w:t>pralja</w:t>
                  </w:r>
                  <w:proofErr w:type="spellEnd"/>
                  <w:r w:rsidR="009E62DC">
                    <w:t>/</w:t>
                  </w:r>
                  <w:proofErr w:type="spellStart"/>
                  <w:r w:rsidR="009E62DC">
                    <w:t>čistačica</w:t>
                  </w:r>
                  <w:proofErr w:type="spellEnd"/>
                  <w:proofErr w:type="gramEnd"/>
                  <w:r w:rsidR="009E62DC" w:rsidRPr="00B319B8">
                    <w:rPr>
                      <w:sz w:val="20"/>
                      <w:szCs w:val="20"/>
                    </w:rPr>
                    <w:t xml:space="preserve"> </w:t>
                  </w:r>
                </w:p>
                <w:p w:rsidR="00B319B8" w:rsidRPr="00B319B8" w:rsidRDefault="005E2741">
                  <w:pPr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  <w:p w:rsidR="00A77D91" w:rsidRDefault="00A77D91"/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44" style="position:absolute;left:0;text-align:left;margin-left:-30.45pt;margin-top:458.5pt;width:118.1pt;height:132.7pt;z-index:25167564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4">
              <w:txbxContent>
                <w:p w:rsidR="00A61348" w:rsidRPr="009E62DC" w:rsidRDefault="00A61348">
                  <w:pPr>
                    <w:rPr>
                      <w:sz w:val="20"/>
                      <w:szCs w:val="20"/>
                    </w:rPr>
                  </w:pPr>
                  <w:r w:rsidRPr="000679E1">
                    <w:t xml:space="preserve">- </w:t>
                  </w:r>
                  <w:proofErr w:type="spellStart"/>
                  <w:proofErr w:type="gramStart"/>
                  <w:r w:rsidRPr="000679E1">
                    <w:t>odgajatelji</w:t>
                  </w:r>
                  <w:proofErr w:type="spellEnd"/>
                  <w:proofErr w:type="gramEnd"/>
                  <w:r w:rsidR="001B4AEF" w:rsidRPr="009E62D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4AEF" w:rsidRPr="009E62DC">
                    <w:rPr>
                      <w:sz w:val="20"/>
                      <w:szCs w:val="20"/>
                    </w:rPr>
                    <w:t>predškolskog</w:t>
                  </w:r>
                  <w:proofErr w:type="spellEnd"/>
                  <w:r w:rsidR="001B4AEF" w:rsidRPr="009E62D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4AEF" w:rsidRPr="009E62DC">
                    <w:rPr>
                      <w:sz w:val="20"/>
                      <w:szCs w:val="20"/>
                    </w:rPr>
                    <w:t>odgoja</w:t>
                  </w:r>
                  <w:proofErr w:type="spellEnd"/>
                  <w:r w:rsidR="009E62DC" w:rsidRPr="009E62DC">
                    <w:rPr>
                      <w:sz w:val="20"/>
                      <w:szCs w:val="20"/>
                    </w:rPr>
                    <w:t xml:space="preserve"> </w:t>
                  </w:r>
                  <w:r w:rsidR="009E62DC">
                    <w:rPr>
                      <w:sz w:val="20"/>
                      <w:szCs w:val="20"/>
                    </w:rPr>
                    <w:t xml:space="preserve">od </w:t>
                  </w:r>
                  <w:r w:rsidR="009E62DC" w:rsidRPr="009E62DC">
                    <w:rPr>
                      <w:sz w:val="20"/>
                      <w:szCs w:val="20"/>
                    </w:rPr>
                    <w:t>0-</w:t>
                  </w:r>
                  <w:r w:rsidR="009E62DC">
                    <w:rPr>
                      <w:sz w:val="20"/>
                      <w:szCs w:val="20"/>
                    </w:rPr>
                    <w:t>3</w:t>
                  </w:r>
                  <w:r w:rsidR="009E62DC" w:rsidRPr="009E62DC">
                    <w:rPr>
                      <w:sz w:val="20"/>
                      <w:szCs w:val="20"/>
                    </w:rPr>
                    <w:t xml:space="preserve">/med. </w:t>
                  </w:r>
                  <w:proofErr w:type="spellStart"/>
                  <w:r w:rsidR="009E62DC" w:rsidRPr="009E62DC">
                    <w:rPr>
                      <w:sz w:val="20"/>
                      <w:szCs w:val="20"/>
                    </w:rPr>
                    <w:t>sestre</w:t>
                  </w:r>
                  <w:proofErr w:type="spellEnd"/>
                  <w:r w:rsidR="00770638" w:rsidRPr="009E62DC">
                    <w:rPr>
                      <w:sz w:val="20"/>
                      <w:szCs w:val="20"/>
                    </w:rPr>
                    <w:t xml:space="preserve"> </w:t>
                  </w:r>
                </w:p>
                <w:p w:rsidR="009E62DC" w:rsidRDefault="00A61348" w:rsidP="00770638">
                  <w:pPr>
                    <w:rPr>
                      <w:sz w:val="20"/>
                      <w:szCs w:val="20"/>
                    </w:rPr>
                  </w:pPr>
                  <w:r w:rsidRPr="000679E1">
                    <w:t>-</w:t>
                  </w:r>
                  <w:r w:rsidR="009E62DC" w:rsidRPr="000679E1">
                    <w:t xml:space="preserve"> </w:t>
                  </w:r>
                  <w:proofErr w:type="spellStart"/>
                  <w:proofErr w:type="gramStart"/>
                  <w:r w:rsidR="009E62DC" w:rsidRPr="000679E1">
                    <w:t>odgajatelji</w:t>
                  </w:r>
                  <w:proofErr w:type="spellEnd"/>
                  <w:proofErr w:type="gramEnd"/>
                  <w:r w:rsidR="009E62DC" w:rsidRPr="009E62D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E62DC" w:rsidRPr="009E62DC">
                    <w:rPr>
                      <w:sz w:val="20"/>
                      <w:szCs w:val="20"/>
                    </w:rPr>
                    <w:t>predškolskog</w:t>
                  </w:r>
                  <w:proofErr w:type="spellEnd"/>
                  <w:r w:rsidR="009E62DC" w:rsidRPr="009E62D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E62DC" w:rsidRPr="009E62DC">
                    <w:rPr>
                      <w:sz w:val="20"/>
                      <w:szCs w:val="20"/>
                    </w:rPr>
                    <w:t>odgoja</w:t>
                  </w:r>
                  <w:proofErr w:type="spellEnd"/>
                  <w:r w:rsidR="009E62DC" w:rsidRPr="009E62DC">
                    <w:rPr>
                      <w:sz w:val="20"/>
                      <w:szCs w:val="20"/>
                    </w:rPr>
                    <w:t xml:space="preserve"> </w:t>
                  </w:r>
                  <w:r w:rsidR="009E62DC">
                    <w:rPr>
                      <w:sz w:val="20"/>
                      <w:szCs w:val="20"/>
                    </w:rPr>
                    <w:t>od 3-7</w:t>
                  </w:r>
                </w:p>
                <w:p w:rsidR="009E62DC" w:rsidRDefault="009E62DC" w:rsidP="009E62DC">
                  <w:r>
                    <w:t xml:space="preserve">- </w:t>
                  </w:r>
                  <w:proofErr w:type="spellStart"/>
                  <w:proofErr w:type="gramStart"/>
                  <w:r>
                    <w:t>medicinska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sestra</w:t>
                  </w:r>
                  <w:proofErr w:type="spellEnd"/>
                  <w:r>
                    <w:t xml:space="preserve"> </w:t>
                  </w:r>
                </w:p>
                <w:p w:rsidR="009E62DC" w:rsidRDefault="009E62DC" w:rsidP="009E62DC">
                  <w:r>
                    <w:t xml:space="preserve">- </w:t>
                  </w:r>
                  <w:proofErr w:type="spellStart"/>
                  <w:proofErr w:type="gramStart"/>
                  <w:r>
                    <w:t>psiholog</w:t>
                  </w:r>
                  <w:proofErr w:type="spellEnd"/>
                  <w:proofErr w:type="gramEnd"/>
                </w:p>
                <w:p w:rsidR="00770638" w:rsidRPr="00B319B8" w:rsidRDefault="009E62DC" w:rsidP="00770638">
                  <w:pPr>
                    <w:rPr>
                      <w:sz w:val="20"/>
                      <w:szCs w:val="20"/>
                    </w:rPr>
                  </w:pPr>
                  <w:r w:rsidRPr="009E62DC"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770638">
                    <w:t>socijalni</w:t>
                  </w:r>
                  <w:proofErr w:type="spellEnd"/>
                  <w:proofErr w:type="gramEnd"/>
                  <w:r w:rsidR="00770638">
                    <w:t xml:space="preserve"> </w:t>
                  </w:r>
                  <w:proofErr w:type="spellStart"/>
                  <w:r w:rsidR="00770638">
                    <w:t>radnik</w:t>
                  </w:r>
                  <w:proofErr w:type="spellEnd"/>
                  <w:r w:rsidR="00770638">
                    <w:t xml:space="preserve"> </w:t>
                  </w:r>
                </w:p>
                <w:p w:rsidR="009E62DC" w:rsidRDefault="009E62DC"/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43" type="#_x0000_t32" style="position:absolute;left:0;text-align:left;margin-left:273.55pt;margin-top:376.65pt;width:0;height:81.85pt;z-index:251674624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7" type="#_x0000_t32" style="position:absolute;left:0;text-align:left;margin-left:192.65pt;margin-top:290pt;width:99.95pt;height:37.9pt;z-index:251668480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27" style="position:absolute;left:0;text-align:left;margin-left:227.35pt;margin-top:143.1pt;width:263.25pt;height:65.7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7">
              <w:txbxContent>
                <w:p w:rsidR="0043312D" w:rsidRDefault="00BD5D24">
                  <w:r>
                    <w:t xml:space="preserve">- </w:t>
                  </w:r>
                  <w:proofErr w:type="spellStart"/>
                  <w:proofErr w:type="gramStart"/>
                  <w:r w:rsidR="00AE766F">
                    <w:t>voditelj</w:t>
                  </w:r>
                  <w:proofErr w:type="spellEnd"/>
                  <w:r w:rsidR="00AE766F">
                    <w:t>/</w:t>
                  </w:r>
                  <w:proofErr w:type="spellStart"/>
                  <w:r w:rsidR="00AE766F">
                    <w:t>ica</w:t>
                  </w:r>
                  <w:proofErr w:type="spellEnd"/>
                  <w:proofErr w:type="gramEnd"/>
                  <w:r w:rsidR="0043312D">
                    <w:t xml:space="preserve"> </w:t>
                  </w:r>
                  <w:proofErr w:type="spellStart"/>
                  <w:r w:rsidR="001B4AEF">
                    <w:t>financijsko</w:t>
                  </w:r>
                  <w:proofErr w:type="spellEnd"/>
                  <w:r w:rsidR="001B4AEF">
                    <w:t xml:space="preserve"> </w:t>
                  </w:r>
                  <w:proofErr w:type="spellStart"/>
                  <w:r w:rsidR="0043312D">
                    <w:t>računovodstv</w:t>
                  </w:r>
                  <w:r w:rsidR="001B4AEF">
                    <w:t>enih</w:t>
                  </w:r>
                  <w:proofErr w:type="spellEnd"/>
                  <w:r w:rsidR="001B4AEF">
                    <w:t xml:space="preserve"> </w:t>
                  </w:r>
                  <w:proofErr w:type="spellStart"/>
                  <w:r w:rsidR="001B4AEF">
                    <w:t>poslova</w:t>
                  </w:r>
                  <w:proofErr w:type="spellEnd"/>
                </w:p>
                <w:p w:rsidR="0043312D" w:rsidRDefault="00BD5D24" w:rsidP="001B4AEF">
                  <w:r>
                    <w:t xml:space="preserve">- </w:t>
                  </w:r>
                  <w:proofErr w:type="spellStart"/>
                  <w:proofErr w:type="gramStart"/>
                  <w:r w:rsidR="001B4AEF">
                    <w:t>financijsko-računovodstveni</w:t>
                  </w:r>
                  <w:proofErr w:type="spellEnd"/>
                  <w:proofErr w:type="gramEnd"/>
                  <w:r w:rsidR="001B4AEF">
                    <w:t xml:space="preserve"> referent/</w:t>
                  </w:r>
                  <w:proofErr w:type="spellStart"/>
                  <w:r w:rsidR="001B4AEF">
                    <w:t>financijski</w:t>
                  </w:r>
                  <w:proofErr w:type="spellEnd"/>
                  <w:r w:rsidR="001B4AEF">
                    <w:t xml:space="preserve"> </w:t>
                  </w:r>
                  <w:proofErr w:type="spellStart"/>
                  <w:r w:rsidR="001B4AEF">
                    <w:t>knjigovođa</w:t>
                  </w:r>
                  <w:proofErr w:type="spellEnd"/>
                  <w:r w:rsidR="001B4AEF"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29" type="#_x0000_t32" style="position:absolute;left:0;text-align:left;margin-left:206.35pt;margin-top:174.45pt;width:21pt;height:.75pt;z-index:251661312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28" type="#_x0000_t32" style="position:absolute;left:0;text-align:left;margin-left:206.35pt;margin-top:126.2pt;width:0;height:94.85pt;z-index:251660288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58" style="position:absolute;left:0;text-align:left;margin-left:93.75pt;margin-top:458.5pt;width:118.55pt;height:58.15pt;z-index:25168793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58">
              <w:txbxContent>
                <w:p w:rsidR="00770638" w:rsidRDefault="00AE766F" w:rsidP="005E3628">
                  <w:pPr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="005E3628">
                    <w:t xml:space="preserve"> </w:t>
                  </w:r>
                  <w:proofErr w:type="spellStart"/>
                  <w:proofErr w:type="gramStart"/>
                  <w:r w:rsidR="00770638">
                    <w:t>odgajatelji</w:t>
                  </w:r>
                  <w:proofErr w:type="spellEnd"/>
                  <w:proofErr w:type="gramEnd"/>
                  <w:r w:rsidR="00770638">
                    <w:t xml:space="preserve"> </w:t>
                  </w:r>
                </w:p>
                <w:p w:rsidR="00770638" w:rsidRDefault="00770638" w:rsidP="005E3628">
                  <w: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t>psiholog</w:t>
                  </w:r>
                  <w:proofErr w:type="spellEnd"/>
                  <w:proofErr w:type="gramEnd"/>
                  <w:r>
                    <w:t xml:space="preserve"> </w:t>
                  </w:r>
                </w:p>
                <w:p w:rsidR="005E3628" w:rsidRDefault="00770638" w:rsidP="005E3628">
                  <w:r>
                    <w:t xml:space="preserve">- </w:t>
                  </w:r>
                  <w:proofErr w:type="spellStart"/>
                  <w:proofErr w:type="gramStart"/>
                  <w:r w:rsidR="005E3628">
                    <w:t>socijalni</w:t>
                  </w:r>
                  <w:proofErr w:type="spellEnd"/>
                  <w:proofErr w:type="gramEnd"/>
                  <w:r w:rsidR="005E3628">
                    <w:t xml:space="preserve"> </w:t>
                  </w:r>
                  <w:proofErr w:type="spellStart"/>
                  <w:r w:rsidR="005E3628">
                    <w:t>radnik</w:t>
                  </w:r>
                  <w:proofErr w:type="spellEnd"/>
                  <w:r w:rsidR="00AE766F">
                    <w:t xml:space="preserve"> </w:t>
                  </w:r>
                </w:p>
                <w:p w:rsidR="005E3628" w:rsidRDefault="005E3628" w:rsidP="005E3628">
                  <w:r>
                    <w:t xml:space="preserve">- </w:t>
                  </w:r>
                </w:p>
                <w:p w:rsidR="005E3628" w:rsidRPr="00C042CF" w:rsidRDefault="005E3628" w:rsidP="005E3628">
                  <w:pPr>
                    <w:rPr>
                      <w:sz w:val="20"/>
                      <w:szCs w:val="20"/>
                    </w:rPr>
                  </w:pPr>
                  <w:r>
                    <w:t xml:space="preserve">- </w:t>
                  </w:r>
                </w:p>
                <w:p w:rsidR="005E3628" w:rsidRDefault="005E3628" w:rsidP="005E3628"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48" type="#_x0000_t32" style="position:absolute;left:0;text-align:left;margin-left:406.3pt;margin-top:450.15pt;width:.05pt;height:10.5pt;z-index:251678720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8" type="#_x0000_t32" style="position:absolute;left:0;text-align:left;margin-left:406.3pt;margin-top:293.75pt;width:0;height:131.45pt;z-index:251669504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47" style="position:absolute;left:0;text-align:left;margin-left:344.45pt;margin-top:425.2pt;width:152.6pt;height:24.95pt;z-index:25167769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47">
              <w:txbxContent>
                <w:p w:rsidR="00114F13" w:rsidRDefault="00114F13" w:rsidP="00114F13">
                  <w:r>
                    <w:t xml:space="preserve">- </w:t>
                  </w:r>
                  <w:proofErr w:type="spellStart"/>
                  <w:proofErr w:type="gramStart"/>
                  <w:r>
                    <w:t>predstojni</w:t>
                  </w:r>
                  <w:r w:rsidR="005E3628">
                    <w:t>k</w:t>
                  </w:r>
                  <w:proofErr w:type="spellEnd"/>
                  <w:r w:rsidR="00AE766F">
                    <w:t>/ca</w:t>
                  </w:r>
                  <w:proofErr w:type="gramEnd"/>
                  <w:r w:rsidR="005E3628">
                    <w:t xml:space="preserve"> </w:t>
                  </w:r>
                  <w:proofErr w:type="spellStart"/>
                  <w:r w:rsidR="005E3628">
                    <w:t>P</w:t>
                  </w:r>
                  <w:r>
                    <w:t>odružnice</w:t>
                  </w:r>
                  <w:proofErr w:type="spellEnd"/>
                  <w:r>
                    <w:t>:</w:t>
                  </w:r>
                </w:p>
                <w:p w:rsidR="00114F13" w:rsidRDefault="00114F13"/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55" style="position:absolute;left:0;text-align:left;margin-left:93.75pt;margin-top:425.2pt;width:112.6pt;height:21.45pt;z-index:2516848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55">
              <w:txbxContent>
                <w:p w:rsidR="005E3628" w:rsidRDefault="005E3628" w:rsidP="005E3628">
                  <w:r>
                    <w:t xml:space="preserve">- </w:t>
                  </w:r>
                  <w:proofErr w:type="spellStart"/>
                  <w:proofErr w:type="gramStart"/>
                  <w:r>
                    <w:t>voditelj</w:t>
                  </w:r>
                  <w:proofErr w:type="spellEnd"/>
                  <w:r w:rsidR="00770638">
                    <w:t>/</w:t>
                  </w:r>
                  <w:proofErr w:type="spellStart"/>
                  <w:r w:rsidR="00770638">
                    <w:t>ica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odjela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49" style="position:absolute;left:0;text-align:left;margin-left:-30.45pt;margin-top:425.2pt;width:113.15pt;height:21.45pt;z-index:25167974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49">
              <w:txbxContent>
                <w:p w:rsidR="00114F13" w:rsidRDefault="005E3628">
                  <w:r>
                    <w:t xml:space="preserve">- </w:t>
                  </w:r>
                  <w:proofErr w:type="spellStart"/>
                  <w:proofErr w:type="gramStart"/>
                  <w:r>
                    <w:t>voditelj</w:t>
                  </w:r>
                  <w:proofErr w:type="spellEnd"/>
                  <w:r w:rsidR="00770638">
                    <w:t>/</w:t>
                  </w:r>
                  <w:proofErr w:type="spellStart"/>
                  <w:r w:rsidR="00770638">
                    <w:t>ica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odjela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59" type="#_x0000_t32" style="position:absolute;left:0;text-align:left;margin-left:148.9pt;margin-top:446.65pt;width:0;height:11.85pt;z-index:251688960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52" type="#_x0000_t32" style="position:absolute;left:0;text-align:left;margin-left:35.1pt;margin-top:449.3pt;width:0;height:9.2pt;z-index:251682816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42" type="#_x0000_t32" style="position:absolute;left:0;text-align:left;margin-left:35pt;margin-top:379.65pt;width:0;height:45.55pt;z-index:251673600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56" type="#_x0000_t32" style="position:absolute;left:0;text-align:left;margin-left:148.9pt;margin-top:407.55pt;width:0;height:17.65pt;z-index:251685888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54" style="position:absolute;left:0;text-align:left;margin-left:98.95pt;margin-top:324.15pt;width:113.35pt;height:83.4pt;z-index:2516838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54">
              <w:txbxContent>
                <w:p w:rsidR="001B4AEF" w:rsidRDefault="005E3628" w:rsidP="005E3628">
                  <w:pPr>
                    <w:jc w:val="center"/>
                  </w:pPr>
                  <w:proofErr w:type="spellStart"/>
                  <w:r>
                    <w:t>Odjel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skrbi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djeci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mla</w:t>
                  </w:r>
                  <w:r w:rsidR="001B4AEF">
                    <w:t>đim</w:t>
                  </w:r>
                  <w:proofErr w:type="spellEnd"/>
                  <w:r w:rsidR="001B4AEF">
                    <w:t xml:space="preserve"> </w:t>
                  </w:r>
                  <w:proofErr w:type="spellStart"/>
                  <w:r w:rsidR="001B4AEF">
                    <w:t>punoljetnim</w:t>
                  </w:r>
                  <w:proofErr w:type="spellEnd"/>
                  <w:r w:rsidR="001B4AEF">
                    <w:t xml:space="preserve"> </w:t>
                  </w:r>
                  <w:proofErr w:type="spellStart"/>
                  <w:r w:rsidR="001B4AEF">
                    <w:t>osobama</w:t>
                  </w:r>
                  <w:proofErr w:type="spellEnd"/>
                  <w:r w:rsidR="001B4AEF">
                    <w:t xml:space="preserve"> </w:t>
                  </w:r>
                </w:p>
                <w:p w:rsidR="005E3628" w:rsidRDefault="001B4AEF" w:rsidP="005E3628">
                  <w:pPr>
                    <w:jc w:val="center"/>
                  </w:pPr>
                  <w:proofErr w:type="gramStart"/>
                  <w:r>
                    <w:t>(7-21 god.)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40" style="position:absolute;left:0;text-align:left;margin-left:220pt;margin-top:324.15pt;width:101.3pt;height:52.5pt;z-index:2516715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0">
              <w:txbxContent>
                <w:p w:rsidR="00A61348" w:rsidRDefault="00A61348" w:rsidP="00BD5D24">
                  <w:pPr>
                    <w:jc w:val="center"/>
                  </w:pPr>
                  <w:proofErr w:type="spellStart"/>
                  <w:r>
                    <w:t>Odjel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pomoćmo</w:t>
                  </w:r>
                  <w:proofErr w:type="spellEnd"/>
                  <w:r w:rsidR="000679E1">
                    <w:t>-</w:t>
                  </w:r>
                  <w:r>
                    <w:t xml:space="preserve"> </w:t>
                  </w:r>
                  <w:proofErr w:type="spellStart"/>
                  <w:r>
                    <w:t>tehničkih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poslova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6" type="#_x0000_t32" style="position:absolute;left:0;text-align:left;margin-left:45.2pt;margin-top:291.15pt;width:37.5pt;height:33pt;flip:x;z-index:251667456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57" type="#_x0000_t32" style="position:absolute;left:0;text-align:left;margin-left:145.75pt;margin-top:291.15pt;width:0;height:33pt;z-index:251686912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1" type="#_x0000_t32" style="position:absolute;left:0;text-align:left;margin-left:145.7pt;margin-top:221.05pt;width:.05pt;height:34.45pt;z-index:251663360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26" style="position:absolute;left:0;text-align:left;margin-left:137.55pt;margin-top:98.15pt;width:183.75pt;height:28pt;z-index:251658240" fillcolor="#95b3d7 [1940]" strokecolor="#4f81bd [3204]" strokeweight="1pt">
            <v:fill color2="#4f81bd [3204]" focus="50%" type="gradient"/>
            <v:shadow on="t" type="perspective" color="#243f60 [1604]" offset="1pt" offset2="-3pt"/>
            <o:extrusion v:ext="view" backdepth="1in" type="perspective"/>
            <v:textbox style="mso-next-textbox:#_x0000_s1026">
              <w:txbxContent>
                <w:p w:rsidR="0043312D" w:rsidRDefault="0043312D" w:rsidP="007A5C4C">
                  <w:pPr>
                    <w:jc w:val="center"/>
                  </w:pPr>
                  <w:proofErr w:type="spellStart"/>
                  <w:r>
                    <w:t>Ravnatelj</w:t>
                  </w:r>
                  <w:proofErr w:type="spellEnd"/>
                  <w:r w:rsidR="00AE766F">
                    <w:t>/</w:t>
                  </w:r>
                  <w:proofErr w:type="spellStart"/>
                  <w:r w:rsidR="00AE766F">
                    <w:t>ica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0" type="#_x0000_t32" style="position:absolute;left:0;text-align:left;margin-left:145.7pt;margin-top:221pt;width:256.8pt;height:.05pt;z-index:251662336" o:connectortype="straight"/>
        </w:pict>
      </w:r>
      <w:r>
        <w:rPr>
          <w:b/>
          <w:noProof/>
          <w:sz w:val="40"/>
          <w:szCs w:val="40"/>
          <w:lang w:val="hr-HR" w:eastAsia="hr-HR" w:bidi="ar-SA"/>
        </w:rPr>
        <w:pict>
          <v:roundrect id="_x0000_s1033" style="position:absolute;left:0;text-align:left;margin-left:72.1pt;margin-top:255.5pt;width:134.25pt;height:34.5pt;z-index:25166540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3">
              <w:txbxContent>
                <w:p w:rsidR="0043312D" w:rsidRDefault="002A772F" w:rsidP="00BD5D24">
                  <w:pPr>
                    <w:jc w:val="center"/>
                  </w:pPr>
                  <w:proofErr w:type="spellStart"/>
                  <w:r>
                    <w:t>Sjedište</w:t>
                  </w:r>
                  <w:proofErr w:type="spellEnd"/>
                  <w:r w:rsidR="0043312D">
                    <w:t xml:space="preserve"> u </w:t>
                  </w:r>
                  <w:proofErr w:type="spellStart"/>
                  <w:r w:rsidR="0043312D">
                    <w:t>Splitu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oundrect id="_x0000_s1034" style="position:absolute;left:0;text-align:left;margin-left:325.1pt;margin-top:248.75pt;width:176.25pt;height:45pt;z-index:25166643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4">
              <w:txbxContent>
                <w:p w:rsidR="004214DB" w:rsidRDefault="0043312D" w:rsidP="00BD5D24">
                  <w:pPr>
                    <w:jc w:val="center"/>
                  </w:pPr>
                  <w:proofErr w:type="spellStart"/>
                  <w:r>
                    <w:t>Podružnica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Miljenko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Dobrila”</w:t>
                  </w:r>
                </w:p>
                <w:p w:rsidR="0043312D" w:rsidRDefault="0043312D" w:rsidP="00BD5D24">
                  <w:pPr>
                    <w:jc w:val="center"/>
                  </w:pPr>
                  <w:proofErr w:type="gramStart"/>
                  <w:r>
                    <w:t>u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Kaštel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Lukšiću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rect id="_x0000_s1039" style="position:absolute;left:0;text-align:left;margin-left:-20.6pt;margin-top:324.15pt;width:112pt;height:56.25pt;z-index:2516705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9">
              <w:txbxContent>
                <w:p w:rsidR="00A77D91" w:rsidRDefault="00A61348" w:rsidP="00BD5D24">
                  <w:pPr>
                    <w:jc w:val="center"/>
                  </w:pPr>
                  <w:proofErr w:type="spellStart"/>
                  <w:r>
                    <w:t>Odjel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skrbi</w:t>
                  </w:r>
                  <w:proofErr w:type="spellEnd"/>
                  <w:r>
                    <w:t xml:space="preserve"> o </w:t>
                  </w:r>
                  <w:proofErr w:type="spellStart"/>
                  <w:proofErr w:type="gramStart"/>
                  <w:r>
                    <w:t>djeci</w:t>
                  </w:r>
                  <w:proofErr w:type="spellEnd"/>
                  <w:r>
                    <w:t xml:space="preserve"> </w:t>
                  </w:r>
                  <w:r w:rsidR="005E3628">
                    <w:t xml:space="preserve"> </w:t>
                  </w:r>
                  <w:r w:rsidR="001B4AEF">
                    <w:t>(</w:t>
                  </w:r>
                  <w:proofErr w:type="gramEnd"/>
                  <w:r w:rsidR="005E3628">
                    <w:t>0</w:t>
                  </w:r>
                  <w:r w:rsidR="001B4AEF">
                    <w:t>-</w:t>
                  </w:r>
                  <w:r w:rsidR="005E3628">
                    <w:t>7 god.</w:t>
                  </w:r>
                  <w:r w:rsidR="001B4AEF">
                    <w:t>)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lang w:val="hr-HR" w:eastAsia="hr-HR" w:bidi="ar-SA"/>
        </w:rPr>
        <w:pict>
          <v:shape id="_x0000_s1032" type="#_x0000_t32" style="position:absolute;left:0;text-align:left;margin-left:402.5pt;margin-top:221pt;width:0;height:27.75pt;z-index:251664384" o:connectortype="straight"/>
        </w:pict>
      </w:r>
      <w:r w:rsidR="001D7B76" w:rsidRPr="001D7B76">
        <w:rPr>
          <w:b/>
          <w:sz w:val="40"/>
          <w:szCs w:val="40"/>
        </w:rPr>
        <w:t>ORGANIZACIJSKA STRUKTURA</w:t>
      </w:r>
      <w:r w:rsidR="001D7B76">
        <w:rPr>
          <w:b/>
          <w:sz w:val="40"/>
          <w:szCs w:val="40"/>
        </w:rPr>
        <w:t xml:space="preserve"> DOMA</w:t>
      </w:r>
      <w:bookmarkStart w:id="0" w:name="_GoBack"/>
      <w:bookmarkEnd w:id="0"/>
    </w:p>
    <w:sectPr w:rsidR="00BC29DC" w:rsidRPr="001D7B76" w:rsidSect="00BC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312D"/>
    <w:rsid w:val="000679E1"/>
    <w:rsid w:val="000931CF"/>
    <w:rsid w:val="00107D8E"/>
    <w:rsid w:val="00114F13"/>
    <w:rsid w:val="00160122"/>
    <w:rsid w:val="001B4AEF"/>
    <w:rsid w:val="001D7B76"/>
    <w:rsid w:val="002A772F"/>
    <w:rsid w:val="002D2AC2"/>
    <w:rsid w:val="003823E4"/>
    <w:rsid w:val="003A0EFA"/>
    <w:rsid w:val="003A6212"/>
    <w:rsid w:val="00417D9F"/>
    <w:rsid w:val="004214DB"/>
    <w:rsid w:val="0043312D"/>
    <w:rsid w:val="004B2D80"/>
    <w:rsid w:val="004B3EDB"/>
    <w:rsid w:val="00591068"/>
    <w:rsid w:val="005E2741"/>
    <w:rsid w:val="005E3628"/>
    <w:rsid w:val="00621818"/>
    <w:rsid w:val="00694959"/>
    <w:rsid w:val="007500AD"/>
    <w:rsid w:val="00770638"/>
    <w:rsid w:val="007A5C4C"/>
    <w:rsid w:val="007E57AC"/>
    <w:rsid w:val="008E547C"/>
    <w:rsid w:val="009E62DC"/>
    <w:rsid w:val="00A61348"/>
    <w:rsid w:val="00A77D91"/>
    <w:rsid w:val="00A83AE0"/>
    <w:rsid w:val="00AD7D7D"/>
    <w:rsid w:val="00AE766F"/>
    <w:rsid w:val="00B319B8"/>
    <w:rsid w:val="00B4259D"/>
    <w:rsid w:val="00B9500C"/>
    <w:rsid w:val="00BC29DC"/>
    <w:rsid w:val="00BD5D24"/>
    <w:rsid w:val="00C042CF"/>
    <w:rsid w:val="00C57AC5"/>
    <w:rsid w:val="00CA3556"/>
    <w:rsid w:val="00D14488"/>
    <w:rsid w:val="00D248C7"/>
    <w:rsid w:val="00DD6EEF"/>
    <w:rsid w:val="00DF1435"/>
    <w:rsid w:val="00E232BD"/>
    <w:rsid w:val="00E63B1B"/>
    <w:rsid w:val="00ED4084"/>
    <w:rsid w:val="00EE46C6"/>
    <w:rsid w:val="00F45C5C"/>
    <w:rsid w:val="00F6711D"/>
    <w:rsid w:val="00F67D26"/>
    <w:rsid w:val="00F737FF"/>
    <w:rsid w:val="00F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36"/>
        <o:r id="V:Rule2" type="connector" idref="#_x0000_s1042"/>
        <o:r id="V:Rule3" type="connector" idref="#_x0000_s1037"/>
        <o:r id="V:Rule4" type="connector" idref="#_x0000_s1031"/>
        <o:r id="V:Rule5" type="connector" idref="#_x0000_s1028"/>
        <o:r id="V:Rule6" type="connector" idref="#_x0000_s1038"/>
        <o:r id="V:Rule7" type="connector" idref="#_x0000_s1056"/>
        <o:r id="V:Rule8" type="connector" idref="#_x0000_s1052"/>
        <o:r id="V:Rule9" type="connector" idref="#_x0000_s1030"/>
        <o:r id="V:Rule10" type="connector" idref="#_x0000_s1061"/>
        <o:r id="V:Rule11" type="connector" idref="#_x0000_s1029"/>
        <o:r id="V:Rule12" type="connector" idref="#_x0000_s1057"/>
        <o:r id="V:Rule13" type="connector" idref="#_x0000_s1032"/>
        <o:r id="V:Rule14" type="connector" idref="#_x0000_s1048"/>
        <o:r id="V:Rule15" type="connector" idref="#_x0000_s1059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D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D9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D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D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D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D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D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D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D9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17D9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D9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D9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D9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D9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D9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17D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7D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D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17D9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17D9F"/>
    <w:rPr>
      <w:b/>
      <w:bCs/>
    </w:rPr>
  </w:style>
  <w:style w:type="character" w:styleId="Emphasis">
    <w:name w:val="Emphasis"/>
    <w:basedOn w:val="DefaultParagraphFont"/>
    <w:uiPriority w:val="20"/>
    <w:qFormat/>
    <w:rsid w:val="00417D9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17D9F"/>
    <w:rPr>
      <w:szCs w:val="32"/>
    </w:rPr>
  </w:style>
  <w:style w:type="paragraph" w:styleId="ListParagraph">
    <w:name w:val="List Paragraph"/>
    <w:basedOn w:val="Normal"/>
    <w:uiPriority w:val="34"/>
    <w:qFormat/>
    <w:rsid w:val="00417D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7D9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17D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D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D9F"/>
    <w:rPr>
      <w:b/>
      <w:i/>
      <w:sz w:val="24"/>
    </w:rPr>
  </w:style>
  <w:style w:type="character" w:styleId="SubtleEmphasis">
    <w:name w:val="Subtle Emphasis"/>
    <w:uiPriority w:val="19"/>
    <w:qFormat/>
    <w:rsid w:val="00417D9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17D9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17D9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17D9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17D9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7D9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22</cp:revision>
  <cp:lastPrinted>2016-09-06T23:26:00Z</cp:lastPrinted>
  <dcterms:created xsi:type="dcterms:W3CDTF">2016-08-19T20:24:00Z</dcterms:created>
  <dcterms:modified xsi:type="dcterms:W3CDTF">2020-01-04T22:26:00Z</dcterms:modified>
</cp:coreProperties>
</file>